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527E0" w14:textId="77777777" w:rsidR="00065A68" w:rsidRPr="00B23485" w:rsidRDefault="00107E33">
      <w:pPr>
        <w:rPr>
          <w:rFonts w:ascii="Candara" w:hAnsi="Candara"/>
          <w:b/>
          <w:color w:val="7030A0"/>
          <w:sz w:val="28"/>
          <w:szCs w:val="28"/>
        </w:rPr>
      </w:pPr>
      <w:r w:rsidRPr="00B23485">
        <w:rPr>
          <w:rFonts w:ascii="Candara" w:hAnsi="Candara"/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1BF131" wp14:editId="3300A9E3">
            <wp:simplePos x="0" y="0"/>
            <wp:positionH relativeFrom="margin">
              <wp:posOffset>4724400</wp:posOffset>
            </wp:positionH>
            <wp:positionV relativeFrom="margin">
              <wp:posOffset>-342265</wp:posOffset>
            </wp:positionV>
            <wp:extent cx="1152525" cy="895350"/>
            <wp:effectExtent l="19050" t="0" r="9525" b="0"/>
            <wp:wrapSquare wrapText="bothSides"/>
            <wp:docPr id="3" name="Picture 3" descr="2014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105" w:rsidRPr="00B23485">
        <w:rPr>
          <w:rFonts w:ascii="Candara" w:hAnsi="Candara"/>
          <w:b/>
          <w:color w:val="7030A0"/>
          <w:sz w:val="28"/>
          <w:szCs w:val="28"/>
        </w:rPr>
        <w:t>Park Wrekin College School of Gymnastics and Dance</w:t>
      </w:r>
      <w:r w:rsidR="000668C9" w:rsidRPr="00B23485">
        <w:rPr>
          <w:rFonts w:ascii="Candara" w:hAnsi="Candara"/>
          <w:b/>
          <w:color w:val="7030A0"/>
          <w:sz w:val="28"/>
          <w:szCs w:val="28"/>
        </w:rPr>
        <w:t xml:space="preserve"> Ltd</w:t>
      </w:r>
    </w:p>
    <w:p w14:paraId="3628806C" w14:textId="77777777" w:rsidR="003C08B5" w:rsidRPr="003C08B5" w:rsidRDefault="003C08B5" w:rsidP="003C08B5"/>
    <w:p w14:paraId="2C0B5FF2" w14:textId="4D43CC5C" w:rsidR="003C08B5" w:rsidRPr="00DC5335" w:rsidRDefault="000144FA" w:rsidP="003C08B5">
      <w:pPr>
        <w:rPr>
          <w:b/>
          <w:sz w:val="28"/>
          <w:szCs w:val="28"/>
        </w:rPr>
      </w:pPr>
      <w:r w:rsidRPr="00DC5335">
        <w:rPr>
          <w:b/>
          <w:sz w:val="28"/>
          <w:szCs w:val="28"/>
        </w:rPr>
        <w:t xml:space="preserve">Club </w:t>
      </w:r>
      <w:r w:rsidR="00201403" w:rsidRPr="00DC5335">
        <w:rPr>
          <w:b/>
          <w:sz w:val="28"/>
          <w:szCs w:val="28"/>
        </w:rPr>
        <w:t>SAFEGUARDING POLICY</w:t>
      </w:r>
    </w:p>
    <w:p w14:paraId="29CCF950" w14:textId="5487C0C9" w:rsidR="00042234" w:rsidRDefault="00042234" w:rsidP="00201403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Everyone in gymnastics has a responsibility to create a safe and uplifting gymnastics experience for all.</w:t>
      </w:r>
    </w:p>
    <w:p w14:paraId="24AD5A27" w14:textId="4B662CAE" w:rsidR="00B74AB5" w:rsidRPr="00DC5335" w:rsidRDefault="00201403" w:rsidP="00201403">
      <w:pPr>
        <w:spacing w:before="100" w:beforeAutospacing="1" w:after="100" w:afterAutospacing="1"/>
        <w:rPr>
          <w:rFonts w:ascii="Arial" w:hAnsi="Arial" w:cs="Arial"/>
        </w:rPr>
      </w:pPr>
      <w:r w:rsidRPr="00DC5335">
        <w:rPr>
          <w:rFonts w:ascii="Arial" w:hAnsi="Arial" w:cs="Arial"/>
        </w:rPr>
        <w:t>Park Wrekin Gymnastics Club have adopted the B</w:t>
      </w:r>
      <w:r w:rsidR="00B74AB5" w:rsidRPr="00DC5335">
        <w:rPr>
          <w:rFonts w:ascii="Arial" w:hAnsi="Arial" w:cs="Arial"/>
        </w:rPr>
        <w:t xml:space="preserve">ritish </w:t>
      </w:r>
      <w:r w:rsidRPr="00DC5335">
        <w:rPr>
          <w:rFonts w:ascii="Arial" w:hAnsi="Arial" w:cs="Arial"/>
        </w:rPr>
        <w:t>G</w:t>
      </w:r>
      <w:r w:rsidR="00B74AB5" w:rsidRPr="00DC5335">
        <w:rPr>
          <w:rFonts w:ascii="Arial" w:hAnsi="Arial" w:cs="Arial"/>
        </w:rPr>
        <w:t xml:space="preserve">ymnastics Safeguarding and Protecting Children </w:t>
      </w:r>
      <w:r w:rsidR="00291656" w:rsidRPr="00DC5335">
        <w:rPr>
          <w:rFonts w:ascii="Arial" w:hAnsi="Arial" w:cs="Arial"/>
        </w:rPr>
        <w:t>P</w:t>
      </w:r>
      <w:r w:rsidR="00B74AB5" w:rsidRPr="00DC5335">
        <w:rPr>
          <w:rFonts w:ascii="Arial" w:hAnsi="Arial" w:cs="Arial"/>
        </w:rPr>
        <w:t>olicy</w:t>
      </w:r>
      <w:r w:rsidR="00BD00BC" w:rsidRPr="00DC5335">
        <w:rPr>
          <w:rFonts w:ascii="Arial" w:hAnsi="Arial" w:cs="Arial"/>
        </w:rPr>
        <w:t>.</w:t>
      </w:r>
      <w:r w:rsidR="00E17F8C" w:rsidRPr="00DC5335">
        <w:rPr>
          <w:rFonts w:ascii="Arial" w:hAnsi="Arial" w:cs="Arial"/>
        </w:rPr>
        <w:t xml:space="preserve"> We are committed to </w:t>
      </w:r>
      <w:r w:rsidR="00F80B71" w:rsidRPr="00DC5335">
        <w:rPr>
          <w:rFonts w:ascii="Arial" w:hAnsi="Arial" w:cs="Arial"/>
        </w:rPr>
        <w:t>providing a duty of care for all our members</w:t>
      </w:r>
      <w:r w:rsidR="00907029">
        <w:rPr>
          <w:rFonts w:ascii="Arial" w:hAnsi="Arial" w:cs="Arial"/>
        </w:rPr>
        <w:t xml:space="preserve">. </w:t>
      </w:r>
      <w:r w:rsidR="00B74AB5" w:rsidRPr="00DC5335">
        <w:rPr>
          <w:rFonts w:ascii="Arial" w:hAnsi="Arial" w:cs="Arial"/>
        </w:rPr>
        <w:t>All coaches</w:t>
      </w:r>
      <w:r w:rsidR="00F40C15" w:rsidRPr="00DC5335">
        <w:rPr>
          <w:rFonts w:ascii="Arial" w:hAnsi="Arial" w:cs="Arial"/>
        </w:rPr>
        <w:t xml:space="preserve"> and adults</w:t>
      </w:r>
      <w:r w:rsidR="00B74AB5" w:rsidRPr="00DC5335">
        <w:rPr>
          <w:rFonts w:ascii="Arial" w:hAnsi="Arial" w:cs="Arial"/>
        </w:rPr>
        <w:t xml:space="preserve"> work within the guidelines of </w:t>
      </w:r>
      <w:r w:rsidR="00B22CD4" w:rsidRPr="00DC5335">
        <w:rPr>
          <w:rFonts w:ascii="Arial" w:hAnsi="Arial" w:cs="Arial"/>
        </w:rPr>
        <w:t xml:space="preserve">this document together with BG </w:t>
      </w:r>
      <w:r w:rsidR="003F681E">
        <w:rPr>
          <w:rFonts w:ascii="Arial" w:hAnsi="Arial" w:cs="Arial"/>
        </w:rPr>
        <w:t xml:space="preserve">&amp; club </w:t>
      </w:r>
      <w:r w:rsidR="00B22CD4" w:rsidRPr="00DC5335">
        <w:rPr>
          <w:rFonts w:ascii="Arial" w:hAnsi="Arial" w:cs="Arial"/>
        </w:rPr>
        <w:t>supporting</w:t>
      </w:r>
      <w:r w:rsidR="00B74AB5" w:rsidRPr="00DC5335">
        <w:rPr>
          <w:rFonts w:ascii="Arial" w:hAnsi="Arial" w:cs="Arial"/>
        </w:rPr>
        <w:t xml:space="preserve"> </w:t>
      </w:r>
      <w:r w:rsidR="00B22CD4" w:rsidRPr="00DC5335">
        <w:rPr>
          <w:rFonts w:ascii="Arial" w:hAnsi="Arial" w:cs="Arial"/>
        </w:rPr>
        <w:t xml:space="preserve">policies. Park Wrekin </w:t>
      </w:r>
      <w:r w:rsidR="00703535" w:rsidRPr="00DC5335">
        <w:rPr>
          <w:rFonts w:ascii="Arial" w:hAnsi="Arial" w:cs="Arial"/>
        </w:rPr>
        <w:t>officials have</w:t>
      </w:r>
      <w:r w:rsidRPr="00DC5335">
        <w:rPr>
          <w:rFonts w:ascii="Arial" w:hAnsi="Arial" w:cs="Arial"/>
        </w:rPr>
        <w:t xml:space="preserve"> attended recognised coaching courses, safe</w:t>
      </w:r>
      <w:r w:rsidR="00703535" w:rsidRPr="00DC5335">
        <w:rPr>
          <w:rFonts w:ascii="Arial" w:hAnsi="Arial" w:cs="Arial"/>
        </w:rPr>
        <w:t>guarding and child protection courses and completed a DBS</w:t>
      </w:r>
      <w:r w:rsidRPr="00DC5335">
        <w:rPr>
          <w:rFonts w:ascii="Arial" w:hAnsi="Arial" w:cs="Arial"/>
        </w:rPr>
        <w:t xml:space="preserve">. </w:t>
      </w:r>
      <w:r w:rsidR="00A311E8" w:rsidRPr="00DC5335">
        <w:rPr>
          <w:rFonts w:ascii="Arial" w:hAnsi="Arial" w:cs="Arial"/>
        </w:rPr>
        <w:t xml:space="preserve">All members of </w:t>
      </w:r>
      <w:r w:rsidR="00B74AB5" w:rsidRPr="00DC5335">
        <w:rPr>
          <w:rFonts w:ascii="Arial" w:hAnsi="Arial" w:cs="Arial"/>
        </w:rPr>
        <w:t>staff upon appointment received an induct</w:t>
      </w:r>
      <w:r w:rsidR="00A311E8" w:rsidRPr="00DC5335">
        <w:rPr>
          <w:rFonts w:ascii="Arial" w:hAnsi="Arial" w:cs="Arial"/>
        </w:rPr>
        <w:t>ion setting out these policies and our expectations.</w:t>
      </w:r>
    </w:p>
    <w:p w14:paraId="58687D90" w14:textId="6AC7EA23" w:rsidR="00201403" w:rsidRPr="00DC5335" w:rsidRDefault="00A311E8" w:rsidP="00201403">
      <w:pPr>
        <w:spacing w:before="100" w:beforeAutospacing="1" w:after="100" w:afterAutospacing="1"/>
        <w:rPr>
          <w:rFonts w:ascii="Times New Roman" w:hAnsi="Times New Roman"/>
        </w:rPr>
      </w:pPr>
      <w:r w:rsidRPr="00DC5335">
        <w:rPr>
          <w:rFonts w:ascii="Arial" w:hAnsi="Arial" w:cs="Arial"/>
        </w:rPr>
        <w:t>The C</w:t>
      </w:r>
      <w:r w:rsidR="00201403" w:rsidRPr="00DC5335">
        <w:rPr>
          <w:rFonts w:ascii="Arial" w:hAnsi="Arial" w:cs="Arial"/>
        </w:rPr>
        <w:t xml:space="preserve">lub has </w:t>
      </w:r>
      <w:r w:rsidR="00B22CD4" w:rsidRPr="00DC5335">
        <w:rPr>
          <w:rFonts w:ascii="Arial" w:hAnsi="Arial" w:cs="Arial"/>
        </w:rPr>
        <w:t xml:space="preserve">designated, </w:t>
      </w:r>
      <w:r w:rsidR="00201403" w:rsidRPr="00DC5335">
        <w:rPr>
          <w:rFonts w:ascii="Arial" w:hAnsi="Arial" w:cs="Arial"/>
        </w:rPr>
        <w:t xml:space="preserve">appointed </w:t>
      </w:r>
      <w:r w:rsidR="00B74AB5" w:rsidRPr="00DC5335">
        <w:rPr>
          <w:rFonts w:ascii="Arial" w:hAnsi="Arial" w:cs="Arial"/>
        </w:rPr>
        <w:t>Welfare Office</w:t>
      </w:r>
      <w:r w:rsidRPr="00DC5335">
        <w:rPr>
          <w:rFonts w:ascii="Arial" w:hAnsi="Arial" w:cs="Arial"/>
        </w:rPr>
        <w:t>rs</w:t>
      </w:r>
      <w:r w:rsidR="00B74AB5" w:rsidRPr="00DC5335">
        <w:rPr>
          <w:rFonts w:ascii="Arial" w:hAnsi="Arial" w:cs="Arial"/>
        </w:rPr>
        <w:t xml:space="preserve"> who</w:t>
      </w:r>
      <w:r w:rsidRPr="00DC5335">
        <w:rPr>
          <w:rFonts w:ascii="Arial" w:hAnsi="Arial" w:cs="Arial"/>
        </w:rPr>
        <w:t xml:space="preserve"> have</w:t>
      </w:r>
      <w:r w:rsidR="00201403" w:rsidRPr="00DC5335">
        <w:rPr>
          <w:rFonts w:ascii="Arial" w:hAnsi="Arial" w:cs="Arial"/>
        </w:rPr>
        <w:t xml:space="preserve"> attended safeguarding and protecting children training</w:t>
      </w:r>
      <w:r w:rsidR="00B21AE1" w:rsidRPr="00DC5335">
        <w:rPr>
          <w:rFonts w:ascii="Arial" w:hAnsi="Arial" w:cs="Arial"/>
        </w:rPr>
        <w:t xml:space="preserve"> ensuring there is always a backup. </w:t>
      </w:r>
      <w:r w:rsidR="00201403" w:rsidRPr="00DC5335">
        <w:rPr>
          <w:rFonts w:ascii="Arial" w:hAnsi="Arial" w:cs="Arial"/>
        </w:rPr>
        <w:t xml:space="preserve">Coaches are trained to an appropriate level for the gymnasts they coach and will stay within the restriction of their qualification. They will also ensure a safe environment for the gymnast to train in, reducing the risk of injury to a minimum. </w:t>
      </w:r>
    </w:p>
    <w:p w14:paraId="3BA5D98D" w14:textId="298D7FC5" w:rsidR="00201403" w:rsidRPr="00DC5335" w:rsidRDefault="00B74AB5" w:rsidP="00201403">
      <w:pPr>
        <w:spacing w:before="100" w:beforeAutospacing="1" w:after="100" w:afterAutospacing="1"/>
        <w:rPr>
          <w:rFonts w:ascii="Arial" w:hAnsi="Arial" w:cs="Arial"/>
        </w:rPr>
      </w:pPr>
      <w:r w:rsidRPr="00DC5335">
        <w:rPr>
          <w:rFonts w:ascii="Arial" w:hAnsi="Arial" w:cs="Arial"/>
        </w:rPr>
        <w:t xml:space="preserve">Park Wrekin </w:t>
      </w:r>
      <w:r w:rsidR="00201403" w:rsidRPr="00DC5335">
        <w:rPr>
          <w:rFonts w:ascii="Arial" w:hAnsi="Arial" w:cs="Arial"/>
        </w:rPr>
        <w:t>is committed to ensuring that those working with children and vulnerable adults adopt the best possible practice to ensure the health, safety and welfare of the participants and staff.</w:t>
      </w:r>
    </w:p>
    <w:p w14:paraId="2CC881FF" w14:textId="1B29A5A8" w:rsidR="00201403" w:rsidRPr="00DC5335" w:rsidRDefault="00B74AB5" w:rsidP="00201403">
      <w:pPr>
        <w:spacing w:before="100" w:beforeAutospacing="1" w:after="100" w:afterAutospacing="1"/>
        <w:rPr>
          <w:rFonts w:ascii="Arial" w:hAnsi="Arial" w:cs="Arial"/>
        </w:rPr>
      </w:pPr>
      <w:r w:rsidRPr="00DC5335">
        <w:rPr>
          <w:rFonts w:ascii="Arial" w:hAnsi="Arial" w:cs="Arial"/>
        </w:rPr>
        <w:t>Park Wrekin</w:t>
      </w:r>
      <w:r w:rsidR="00201403" w:rsidRPr="00DC5335">
        <w:rPr>
          <w:rFonts w:ascii="Arial" w:hAnsi="Arial" w:cs="Arial"/>
        </w:rPr>
        <w:t xml:space="preserve"> will endeavour to promote the highest standards of care for all members, </w:t>
      </w:r>
      <w:r w:rsidR="00CE7001" w:rsidRPr="00DC5335">
        <w:rPr>
          <w:rFonts w:ascii="Arial" w:hAnsi="Arial" w:cs="Arial"/>
        </w:rPr>
        <w:t>staff,</w:t>
      </w:r>
      <w:r w:rsidR="00201403" w:rsidRPr="00DC5335">
        <w:rPr>
          <w:rFonts w:ascii="Arial" w:hAnsi="Arial" w:cs="Arial"/>
        </w:rPr>
        <w:t xml:space="preserve"> and officials </w:t>
      </w:r>
      <w:r w:rsidR="00703535" w:rsidRPr="00DC5335">
        <w:rPr>
          <w:rFonts w:ascii="Arial" w:hAnsi="Arial" w:cs="Arial"/>
        </w:rPr>
        <w:t>by:</w:t>
      </w:r>
    </w:p>
    <w:p w14:paraId="232FEDDA" w14:textId="4E9E1E64" w:rsidR="00201403" w:rsidRPr="00DC5335" w:rsidRDefault="00201403" w:rsidP="002074DC">
      <w:pPr>
        <w:shd w:val="clear" w:color="auto" w:fill="FFFFFF"/>
        <w:spacing w:before="100" w:beforeAutospacing="1" w:after="100" w:afterAutospacing="1"/>
        <w:ind w:left="851" w:hanging="491"/>
        <w:rPr>
          <w:rFonts w:ascii="Times New Roman" w:hAnsi="Times New Roman"/>
        </w:rPr>
      </w:pPr>
      <w:r w:rsidRPr="00DC5335">
        <w:rPr>
          <w:rFonts w:ascii="Wingdings 3" w:hAnsi="Wingdings 3"/>
        </w:rPr>
        <w:sym w:font="Wingdings 3" w:char="F0B7"/>
      </w:r>
      <w:r w:rsidRPr="00DC5335">
        <w:rPr>
          <w:rFonts w:ascii="Wingdings 3" w:hAnsi="Wingdings 3"/>
        </w:rPr>
        <w:t></w:t>
      </w:r>
      <w:r w:rsidRPr="00DC5335">
        <w:rPr>
          <w:rFonts w:ascii="Wingdings 3" w:hAnsi="Times New Roman"/>
        </w:rPr>
        <w:t> </w:t>
      </w:r>
      <w:r w:rsidRPr="00DC5335">
        <w:rPr>
          <w:rFonts w:ascii="Arial" w:hAnsi="Arial" w:cs="Arial"/>
        </w:rPr>
        <w:t>The adoption</w:t>
      </w:r>
      <w:r w:rsidR="00B74AB5" w:rsidRPr="00DC5335">
        <w:rPr>
          <w:rFonts w:ascii="Arial" w:hAnsi="Arial" w:cs="Arial"/>
        </w:rPr>
        <w:t xml:space="preserve"> of British Gymnastics Health, Safety and W</w:t>
      </w:r>
      <w:r w:rsidRPr="00DC5335">
        <w:rPr>
          <w:rFonts w:ascii="Arial" w:hAnsi="Arial" w:cs="Arial"/>
        </w:rPr>
        <w:t xml:space="preserve">elfare guidelines. </w:t>
      </w:r>
      <w:r w:rsidR="00DC4F5D">
        <w:rPr>
          <w:rFonts w:ascii="Arial" w:hAnsi="Arial" w:cs="Arial"/>
        </w:rPr>
        <w:t>We as a club comply with</w:t>
      </w:r>
      <w:r w:rsidR="00792CCE">
        <w:rPr>
          <w:rFonts w:ascii="Arial" w:hAnsi="Arial" w:cs="Arial"/>
        </w:rPr>
        <w:t xml:space="preserve"> all </w:t>
      </w:r>
      <w:hyperlink r:id="rId9" w:history="1">
        <w:r w:rsidR="00792CCE" w:rsidRPr="00E9611D">
          <w:rPr>
            <w:rStyle w:val="Hyperlink"/>
            <w:rFonts w:ascii="Arial" w:hAnsi="Arial" w:cs="Arial"/>
          </w:rPr>
          <w:t>policies issued by BG.</w:t>
        </w:r>
      </w:hyperlink>
    </w:p>
    <w:p w14:paraId="50019669" w14:textId="71A2A172" w:rsidR="004C2035" w:rsidRPr="00DC5335" w:rsidRDefault="00201403" w:rsidP="004C2035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</w:rPr>
      </w:pPr>
      <w:r w:rsidRPr="00DC5335">
        <w:rPr>
          <w:rFonts w:ascii="Wingdings 3" w:hAnsi="Wingdings 3"/>
        </w:rPr>
        <w:sym w:font="Wingdings 3" w:char="F0B7"/>
      </w:r>
      <w:r w:rsidRPr="00DC5335">
        <w:rPr>
          <w:rFonts w:ascii="Wingdings 3" w:hAnsi="Wingdings 3"/>
        </w:rPr>
        <w:t></w:t>
      </w:r>
      <w:r w:rsidRPr="00DC5335">
        <w:rPr>
          <w:rFonts w:ascii="Wingdings 3" w:hAnsi="Times New Roman"/>
        </w:rPr>
        <w:t> </w:t>
      </w:r>
      <w:r w:rsidR="00CE13C8" w:rsidRPr="00DC5335">
        <w:rPr>
          <w:rFonts w:ascii="Arial" w:hAnsi="Arial" w:cs="Arial"/>
        </w:rPr>
        <w:t xml:space="preserve">Promote </w:t>
      </w:r>
      <w:r w:rsidR="00FF0A40" w:rsidRPr="00DC5335">
        <w:rPr>
          <w:rFonts w:ascii="Arial" w:hAnsi="Arial" w:cs="Arial"/>
        </w:rPr>
        <w:t>and prioritise the safety and wellbeing of all children and young people in our club</w:t>
      </w:r>
      <w:r w:rsidRPr="00DC5335">
        <w:rPr>
          <w:rFonts w:ascii="Arial" w:hAnsi="Arial" w:cs="Arial"/>
        </w:rPr>
        <w:t xml:space="preserve">. </w:t>
      </w:r>
    </w:p>
    <w:p w14:paraId="102F251F" w14:textId="52F13A8A" w:rsidR="00201403" w:rsidRPr="00DC5335" w:rsidRDefault="00201403" w:rsidP="00A450AA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</w:rPr>
      </w:pPr>
      <w:r w:rsidRPr="00DC5335">
        <w:rPr>
          <w:rFonts w:ascii="Wingdings 3" w:hAnsi="Wingdings 3"/>
        </w:rPr>
        <w:sym w:font="Wingdings 3" w:char="F0B7"/>
      </w:r>
      <w:r w:rsidRPr="00DC5335">
        <w:rPr>
          <w:rFonts w:ascii="Wingdings 3" w:hAnsi="Wingdings 3"/>
        </w:rPr>
        <w:t></w:t>
      </w:r>
      <w:r w:rsidRPr="00DC5335">
        <w:rPr>
          <w:rFonts w:ascii="Wingdings 3" w:hAnsi="Times New Roman"/>
        </w:rPr>
        <w:t> </w:t>
      </w:r>
      <w:r w:rsidRPr="00DC5335">
        <w:rPr>
          <w:rFonts w:ascii="Arial" w:hAnsi="Arial" w:cs="Arial"/>
        </w:rPr>
        <w:t xml:space="preserve">The appointment of a Welfare </w:t>
      </w:r>
      <w:r w:rsidR="00510A34" w:rsidRPr="00DC5335">
        <w:rPr>
          <w:rFonts w:ascii="Arial" w:hAnsi="Arial" w:cs="Arial"/>
        </w:rPr>
        <w:t>team</w:t>
      </w:r>
      <w:r w:rsidRPr="00DC5335">
        <w:rPr>
          <w:rFonts w:ascii="Arial" w:hAnsi="Arial" w:cs="Arial"/>
        </w:rPr>
        <w:t xml:space="preserve"> to whom grievances or complaints can be made confidentially.</w:t>
      </w:r>
      <w:r w:rsidR="000D582B" w:rsidRPr="00DC5335">
        <w:rPr>
          <w:rFonts w:ascii="Arial" w:hAnsi="Arial" w:cs="Arial"/>
        </w:rPr>
        <w:t xml:space="preserve"> This includes a lead welfare officer and 2 back up welfare officers</w:t>
      </w:r>
      <w:r w:rsidR="00E826F2" w:rsidRPr="00DC5335">
        <w:rPr>
          <w:rFonts w:ascii="Arial" w:hAnsi="Arial" w:cs="Arial"/>
        </w:rPr>
        <w:t xml:space="preserve"> who are onsite.</w:t>
      </w:r>
    </w:p>
    <w:p w14:paraId="7BAFBFFF" w14:textId="7C16F9AC" w:rsidR="00201403" w:rsidRPr="00DC5335" w:rsidRDefault="00201403" w:rsidP="00B74AB5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</w:rPr>
      </w:pPr>
      <w:r w:rsidRPr="00DC5335">
        <w:rPr>
          <w:rFonts w:ascii="Wingdings 3" w:hAnsi="Wingdings 3"/>
        </w:rPr>
        <w:sym w:font="Wingdings 3" w:char="F0B7"/>
      </w:r>
      <w:r w:rsidRPr="00DC5335">
        <w:rPr>
          <w:rFonts w:ascii="Wingdings 3" w:hAnsi="Wingdings 3"/>
        </w:rPr>
        <w:t></w:t>
      </w:r>
      <w:r w:rsidRPr="00DC5335">
        <w:rPr>
          <w:rFonts w:ascii="Wingdings 3" w:hAnsi="Times New Roman"/>
        </w:rPr>
        <w:t> </w:t>
      </w:r>
      <w:r w:rsidRPr="00DC5335">
        <w:rPr>
          <w:rFonts w:ascii="Arial" w:hAnsi="Arial" w:cs="Arial"/>
        </w:rPr>
        <w:t>Ensuring that coaches and officials have been screened to confirm their suitability to work with children</w:t>
      </w:r>
      <w:r w:rsidR="00CA1A7E" w:rsidRPr="00DC5335">
        <w:rPr>
          <w:rFonts w:ascii="Arial" w:hAnsi="Arial" w:cs="Arial"/>
        </w:rPr>
        <w:t>, and ensure they understand</w:t>
      </w:r>
      <w:r w:rsidR="00B43496" w:rsidRPr="00DC5335">
        <w:rPr>
          <w:rFonts w:ascii="Arial" w:hAnsi="Arial" w:cs="Arial"/>
        </w:rPr>
        <w:t xml:space="preserve"> their role in safeguarding children in their care.</w:t>
      </w:r>
    </w:p>
    <w:p w14:paraId="0C475817" w14:textId="6AAD6555" w:rsidR="00B74AB5" w:rsidRPr="00DC5335" w:rsidRDefault="00201403" w:rsidP="00B74AB5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/>
        </w:rPr>
      </w:pPr>
      <w:r w:rsidRPr="00DC5335">
        <w:rPr>
          <w:rFonts w:ascii="Wingdings 3" w:hAnsi="Wingdings 3"/>
        </w:rPr>
        <w:sym w:font="Wingdings 3" w:char="F0B7"/>
      </w:r>
      <w:r w:rsidRPr="00DC5335">
        <w:rPr>
          <w:rFonts w:ascii="Wingdings 3" w:hAnsi="Wingdings 3"/>
        </w:rPr>
        <w:t></w:t>
      </w:r>
      <w:r w:rsidRPr="00DC5335">
        <w:rPr>
          <w:rFonts w:ascii="Wingdings 3" w:hAnsi="Times New Roman"/>
        </w:rPr>
        <w:t> </w:t>
      </w:r>
      <w:r w:rsidRPr="00DC5335">
        <w:rPr>
          <w:rFonts w:ascii="Arial" w:hAnsi="Arial" w:cs="Arial"/>
        </w:rPr>
        <w:t>Ensuri</w:t>
      </w:r>
      <w:r w:rsidR="002D7606" w:rsidRPr="00DC5335">
        <w:rPr>
          <w:rFonts w:ascii="Arial" w:hAnsi="Arial" w:cs="Arial"/>
        </w:rPr>
        <w:t xml:space="preserve">ng young people </w:t>
      </w:r>
      <w:r w:rsidR="00E826F2" w:rsidRPr="00DC5335">
        <w:rPr>
          <w:rFonts w:ascii="Arial" w:hAnsi="Arial" w:cs="Arial"/>
        </w:rPr>
        <w:t xml:space="preserve">and their parents </w:t>
      </w:r>
      <w:r w:rsidR="002D7606" w:rsidRPr="00DC5335">
        <w:rPr>
          <w:rFonts w:ascii="Arial" w:hAnsi="Arial" w:cs="Arial"/>
        </w:rPr>
        <w:t xml:space="preserve">know where to go for help if they have </w:t>
      </w:r>
      <w:r w:rsidR="000D582B" w:rsidRPr="00DC5335">
        <w:rPr>
          <w:rFonts w:ascii="Arial" w:hAnsi="Arial" w:cs="Arial"/>
        </w:rPr>
        <w:t>any concerns.</w:t>
      </w:r>
    </w:p>
    <w:p w14:paraId="5832DC27" w14:textId="3606DCC4" w:rsidR="006B5640" w:rsidRPr="006B5640" w:rsidRDefault="00201403" w:rsidP="006B5640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</w:rPr>
      </w:pPr>
      <w:r w:rsidRPr="00DC5335">
        <w:rPr>
          <w:rFonts w:ascii="Wingdings 3" w:hAnsi="Wingdings 3"/>
        </w:rPr>
        <w:sym w:font="Wingdings 3" w:char="F0B7"/>
      </w:r>
      <w:r w:rsidRPr="00DC5335">
        <w:rPr>
          <w:rFonts w:ascii="Wingdings 3" w:hAnsi="Wingdings 3"/>
        </w:rPr>
        <w:t></w:t>
      </w:r>
      <w:r w:rsidRPr="00DC5335">
        <w:rPr>
          <w:rFonts w:ascii="Wingdings 3" w:hAnsi="Times New Roman"/>
        </w:rPr>
        <w:t> </w:t>
      </w:r>
      <w:r w:rsidRPr="00DC5335">
        <w:rPr>
          <w:rFonts w:ascii="Arial" w:hAnsi="Arial" w:cs="Arial"/>
        </w:rPr>
        <w:t>Ensuring that grievances</w:t>
      </w:r>
      <w:r w:rsidR="008B695C" w:rsidRPr="00DC5335">
        <w:rPr>
          <w:rFonts w:ascii="Arial" w:hAnsi="Arial" w:cs="Arial"/>
        </w:rPr>
        <w:t>/</w:t>
      </w:r>
      <w:r w:rsidRPr="00DC5335">
        <w:rPr>
          <w:rFonts w:ascii="Arial" w:hAnsi="Arial" w:cs="Arial"/>
        </w:rPr>
        <w:t xml:space="preserve">complaints are dealt with promptly and in accordance with the </w:t>
      </w:r>
      <w:r w:rsidR="008B695C" w:rsidRPr="00DC5335">
        <w:rPr>
          <w:rFonts w:ascii="Arial" w:hAnsi="Arial" w:cs="Arial"/>
        </w:rPr>
        <w:t>established process</w:t>
      </w:r>
      <w:r w:rsidR="002D7606" w:rsidRPr="00DC5335">
        <w:rPr>
          <w:rFonts w:ascii="Arial" w:hAnsi="Arial" w:cs="Arial"/>
        </w:rPr>
        <w:t>es</w:t>
      </w:r>
      <w:r w:rsidR="00564704" w:rsidRPr="00DC5335">
        <w:rPr>
          <w:rFonts w:ascii="Arial" w:hAnsi="Arial" w:cs="Arial"/>
        </w:rPr>
        <w:t xml:space="preserve">. In addition </w:t>
      </w:r>
      <w:r w:rsidR="00E41D51" w:rsidRPr="00DC5335">
        <w:rPr>
          <w:rFonts w:ascii="Arial" w:hAnsi="Arial" w:cs="Arial"/>
        </w:rPr>
        <w:t>to this we ensure all safeguarding concerns are securely</w:t>
      </w:r>
      <w:r w:rsidR="000E6CE7" w:rsidRPr="00DC5335">
        <w:rPr>
          <w:rFonts w:ascii="Arial" w:hAnsi="Arial" w:cs="Arial"/>
        </w:rPr>
        <w:t xml:space="preserve"> maintained and stored.</w:t>
      </w:r>
    </w:p>
    <w:p w14:paraId="36DAFB40" w14:textId="35EC1FE9" w:rsidR="00201403" w:rsidRDefault="00201403" w:rsidP="00201403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</w:rPr>
      </w:pPr>
      <w:r w:rsidRPr="00DC5335">
        <w:rPr>
          <w:rFonts w:ascii="Wingdings 3" w:hAnsi="Wingdings 3"/>
        </w:rPr>
        <w:sym w:font="Wingdings 3" w:char="F0B7"/>
      </w:r>
      <w:r w:rsidRPr="00DC5335">
        <w:rPr>
          <w:rFonts w:ascii="Wingdings 3" w:hAnsi="Wingdings 3"/>
        </w:rPr>
        <w:t></w:t>
      </w:r>
      <w:r w:rsidRPr="00DC5335">
        <w:rPr>
          <w:rFonts w:ascii="Wingdings 3" w:hAnsi="Times New Roman"/>
        </w:rPr>
        <w:t> </w:t>
      </w:r>
      <w:r w:rsidRPr="00DC5335">
        <w:rPr>
          <w:rFonts w:ascii="Arial" w:hAnsi="Arial" w:cs="Arial"/>
        </w:rPr>
        <w:t xml:space="preserve">Ensuring that there </w:t>
      </w:r>
      <w:r w:rsidR="00B74AB5" w:rsidRPr="00DC5335">
        <w:rPr>
          <w:rFonts w:ascii="Arial" w:hAnsi="Arial" w:cs="Arial"/>
        </w:rPr>
        <w:t>is a</w:t>
      </w:r>
      <w:r w:rsidRPr="00DC5335">
        <w:rPr>
          <w:rFonts w:ascii="Arial" w:hAnsi="Arial" w:cs="Arial"/>
        </w:rPr>
        <w:t xml:space="preserve"> minimum of two responsible adults at all training sessions. </w:t>
      </w:r>
    </w:p>
    <w:p w14:paraId="1CAF9570" w14:textId="77777777" w:rsidR="004B0FE1" w:rsidRDefault="004B0FE1" w:rsidP="00201403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</w:rPr>
      </w:pPr>
    </w:p>
    <w:p w14:paraId="0B28E35C" w14:textId="77777777" w:rsidR="00042234" w:rsidRDefault="00042234" w:rsidP="00201403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</w:rPr>
      </w:pPr>
    </w:p>
    <w:p w14:paraId="30D95C62" w14:textId="77777777" w:rsidR="00042234" w:rsidRPr="00DC5335" w:rsidRDefault="00042234" w:rsidP="00201403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/>
        </w:rPr>
      </w:pPr>
    </w:p>
    <w:p w14:paraId="4344EB02" w14:textId="79803E20" w:rsidR="00042234" w:rsidRPr="00042234" w:rsidRDefault="00201403" w:rsidP="00042234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</w:rPr>
      </w:pPr>
      <w:r w:rsidRPr="00DC5335">
        <w:rPr>
          <w:rFonts w:ascii="Wingdings 3" w:hAnsi="Wingdings 3"/>
        </w:rPr>
        <w:sym w:font="Wingdings 3" w:char="F0B7"/>
      </w:r>
      <w:r w:rsidRPr="00DC5335">
        <w:rPr>
          <w:rFonts w:ascii="Wingdings 3" w:hAnsi="Wingdings 3"/>
        </w:rPr>
        <w:t></w:t>
      </w:r>
      <w:r w:rsidRPr="00DC5335">
        <w:rPr>
          <w:rFonts w:ascii="Wingdings 3" w:hAnsi="Times New Roman"/>
        </w:rPr>
        <w:t> </w:t>
      </w:r>
      <w:r w:rsidRPr="00DC5335">
        <w:rPr>
          <w:rFonts w:ascii="Arial" w:hAnsi="Arial" w:cs="Arial"/>
        </w:rPr>
        <w:t>Ensuring that the participants and parents are aware of the purposes of videoing, filming or photog</w:t>
      </w:r>
      <w:r w:rsidR="00B74AB5" w:rsidRPr="00DC5335">
        <w:rPr>
          <w:rFonts w:ascii="Arial" w:hAnsi="Arial" w:cs="Arial"/>
        </w:rPr>
        <w:t>raphy during training or events.</w:t>
      </w:r>
      <w:r w:rsidR="00883D4E" w:rsidRPr="00DC5335">
        <w:rPr>
          <w:rFonts w:ascii="Arial" w:hAnsi="Arial" w:cs="Arial"/>
        </w:rPr>
        <w:t xml:space="preserve"> All data will be</w:t>
      </w:r>
      <w:r w:rsidR="00E97C9D" w:rsidRPr="00DC5335">
        <w:rPr>
          <w:rFonts w:ascii="Arial" w:hAnsi="Arial" w:cs="Arial"/>
        </w:rPr>
        <w:t xml:space="preserve"> recorded and stored securely in line with data protection laws.</w:t>
      </w:r>
    </w:p>
    <w:p w14:paraId="47BD153A" w14:textId="6F43A3A7" w:rsidR="00201403" w:rsidRPr="00DC5335" w:rsidRDefault="00201403" w:rsidP="00201403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/>
        </w:rPr>
      </w:pPr>
      <w:r w:rsidRPr="00DC5335">
        <w:rPr>
          <w:rFonts w:ascii="Wingdings 3" w:hAnsi="Wingdings 3"/>
        </w:rPr>
        <w:sym w:font="Wingdings 3" w:char="F0B7"/>
      </w:r>
      <w:r w:rsidRPr="00DC5335">
        <w:rPr>
          <w:rFonts w:ascii="Wingdings 3" w:hAnsi="Wingdings 3"/>
        </w:rPr>
        <w:t></w:t>
      </w:r>
      <w:r w:rsidRPr="00DC5335">
        <w:rPr>
          <w:rFonts w:ascii="Wingdings 3" w:hAnsi="Times New Roman"/>
        </w:rPr>
        <w:t> </w:t>
      </w:r>
      <w:r w:rsidRPr="00DC5335">
        <w:rPr>
          <w:rFonts w:ascii="Arial" w:hAnsi="Arial" w:cs="Arial"/>
        </w:rPr>
        <w:t xml:space="preserve">Having a </w:t>
      </w:r>
      <w:r w:rsidR="00703535" w:rsidRPr="00DC5335">
        <w:rPr>
          <w:rFonts w:ascii="Arial" w:hAnsi="Arial" w:cs="Arial"/>
        </w:rPr>
        <w:t>zero-tolerance</w:t>
      </w:r>
      <w:r w:rsidRPr="00DC5335">
        <w:rPr>
          <w:rFonts w:ascii="Arial" w:hAnsi="Arial" w:cs="Arial"/>
        </w:rPr>
        <w:t xml:space="preserve"> level of poor practice, bullying or any other potential form of abuse. Enforcing a strict code of conduct for all members, </w:t>
      </w:r>
      <w:r w:rsidR="00AA1E38" w:rsidRPr="00DC5335">
        <w:rPr>
          <w:rFonts w:ascii="Arial" w:hAnsi="Arial" w:cs="Arial"/>
        </w:rPr>
        <w:t>staff,</w:t>
      </w:r>
      <w:r w:rsidRPr="00DC5335">
        <w:rPr>
          <w:rFonts w:ascii="Arial" w:hAnsi="Arial" w:cs="Arial"/>
        </w:rPr>
        <w:t xml:space="preserve"> and coaches. </w:t>
      </w:r>
    </w:p>
    <w:p w14:paraId="3E7018A5" w14:textId="121EAC90" w:rsidR="0094090A" w:rsidRPr="00E35D83" w:rsidRDefault="00201403" w:rsidP="00042234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</w:rPr>
      </w:pPr>
      <w:r w:rsidRPr="00DC5335">
        <w:rPr>
          <w:rFonts w:ascii="Wingdings 3" w:hAnsi="Wingdings 3"/>
        </w:rPr>
        <w:sym w:font="Wingdings 3" w:char="F0B7"/>
      </w:r>
      <w:r w:rsidRPr="00DC5335">
        <w:rPr>
          <w:rFonts w:ascii="Wingdings 3" w:hAnsi="Wingdings 3"/>
        </w:rPr>
        <w:t></w:t>
      </w:r>
      <w:r w:rsidRPr="00DC5335">
        <w:rPr>
          <w:rFonts w:ascii="Wingdings 3" w:hAnsi="Times New Roman"/>
        </w:rPr>
        <w:t> </w:t>
      </w:r>
      <w:r w:rsidRPr="00DC5335">
        <w:rPr>
          <w:rFonts w:ascii="Arial" w:hAnsi="Arial" w:cs="Arial"/>
        </w:rPr>
        <w:t>Promoting the ongoing training and development of coaches b</w:t>
      </w:r>
      <w:r w:rsidR="00B74AB5" w:rsidRPr="00DC5335">
        <w:rPr>
          <w:rFonts w:ascii="Arial" w:hAnsi="Arial" w:cs="Arial"/>
        </w:rPr>
        <w:t xml:space="preserve">oth through British Gymnastics </w:t>
      </w:r>
      <w:r w:rsidR="006B1BA6" w:rsidRPr="00DC5335">
        <w:rPr>
          <w:rFonts w:ascii="Arial" w:hAnsi="Arial" w:cs="Arial"/>
        </w:rPr>
        <w:t xml:space="preserve">positive </w:t>
      </w:r>
      <w:r w:rsidR="00B74AB5" w:rsidRPr="00DC5335">
        <w:rPr>
          <w:rFonts w:ascii="Arial" w:hAnsi="Arial" w:cs="Arial"/>
        </w:rPr>
        <w:t>c</w:t>
      </w:r>
      <w:r w:rsidRPr="00DC5335">
        <w:rPr>
          <w:rFonts w:ascii="Arial" w:hAnsi="Arial" w:cs="Arial"/>
        </w:rPr>
        <w:t>oaching schemes,</w:t>
      </w:r>
      <w:r w:rsidR="0015769D" w:rsidRPr="00DC5335">
        <w:rPr>
          <w:rFonts w:ascii="Arial" w:hAnsi="Arial" w:cs="Arial"/>
        </w:rPr>
        <w:t xml:space="preserve"> </w:t>
      </w:r>
      <w:r w:rsidRPr="00DC5335">
        <w:rPr>
          <w:rFonts w:ascii="Arial" w:hAnsi="Arial" w:cs="Arial"/>
        </w:rPr>
        <w:t xml:space="preserve">and child protection training. </w:t>
      </w:r>
    </w:p>
    <w:p w14:paraId="3D0AA915" w14:textId="4937DC6B" w:rsidR="00201403" w:rsidRPr="00DC5335" w:rsidRDefault="00E33DE9" w:rsidP="00B74AB5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DC5335">
        <w:rPr>
          <w:rFonts w:ascii="Arial" w:hAnsi="Arial" w:cs="Arial"/>
        </w:rPr>
        <w:t>In addition, t</w:t>
      </w:r>
      <w:r w:rsidR="00201403" w:rsidRPr="00DC5335">
        <w:rPr>
          <w:rFonts w:ascii="Arial" w:hAnsi="Arial" w:cs="Arial"/>
        </w:rPr>
        <w:t xml:space="preserve">he club </w:t>
      </w:r>
      <w:r w:rsidR="00B74AB5" w:rsidRPr="00DC5335">
        <w:rPr>
          <w:rFonts w:ascii="Arial" w:hAnsi="Arial" w:cs="Arial"/>
        </w:rPr>
        <w:t xml:space="preserve">actively </w:t>
      </w:r>
      <w:r w:rsidR="00201403" w:rsidRPr="00DC5335">
        <w:rPr>
          <w:rFonts w:ascii="Arial" w:hAnsi="Arial" w:cs="Arial"/>
        </w:rPr>
        <w:t xml:space="preserve">encourages individuals from all communities to become involved in all levels of participation, coaching, officiating and management. All individuals </w:t>
      </w:r>
      <w:r w:rsidR="006B1BA6" w:rsidRPr="00DC5335">
        <w:rPr>
          <w:rFonts w:ascii="Arial" w:hAnsi="Arial" w:cs="Arial"/>
        </w:rPr>
        <w:t>are</w:t>
      </w:r>
      <w:r w:rsidR="00201403" w:rsidRPr="00DC5335">
        <w:rPr>
          <w:rFonts w:ascii="Arial" w:hAnsi="Arial" w:cs="Arial"/>
        </w:rPr>
        <w:t xml:space="preserve"> treated fairly and equally regardless of gender, age, ethnic origin, religion or political persuasion or disability. </w:t>
      </w:r>
    </w:p>
    <w:p w14:paraId="7F0FCEC8" w14:textId="6158DBB1" w:rsidR="0015769D" w:rsidRPr="00DC5335" w:rsidRDefault="00342DE5" w:rsidP="00B74AB5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DC5335">
        <w:rPr>
          <w:rFonts w:ascii="Arial" w:hAnsi="Arial" w:cs="Arial"/>
        </w:rPr>
        <w:t>This policy is currently reviewed ever  year</w:t>
      </w:r>
      <w:r w:rsidR="00826925" w:rsidRPr="00DC5335">
        <w:rPr>
          <w:rFonts w:ascii="Arial" w:hAnsi="Arial" w:cs="Arial"/>
        </w:rPr>
        <w:t xml:space="preserve"> unless there is any change to government guidance or our local safeguarding</w:t>
      </w:r>
      <w:r w:rsidR="00673465" w:rsidRPr="00DC5335">
        <w:rPr>
          <w:rFonts w:ascii="Arial" w:hAnsi="Arial" w:cs="Arial"/>
        </w:rPr>
        <w:t xml:space="preserve"> guidanc</w:t>
      </w:r>
      <w:r w:rsidR="006E72C5" w:rsidRPr="00DC5335">
        <w:rPr>
          <w:rFonts w:ascii="Arial" w:hAnsi="Arial" w:cs="Arial"/>
        </w:rPr>
        <w:t>e changes.</w:t>
      </w:r>
    </w:p>
    <w:p w14:paraId="3A77E76D" w14:textId="421C7CAD" w:rsidR="00CE0CAA" w:rsidRPr="00DC5335" w:rsidRDefault="00CE0CAA" w:rsidP="00441974">
      <w:pPr>
        <w:widowControl w:val="0"/>
        <w:tabs>
          <w:tab w:val="left" w:pos="1134"/>
        </w:tabs>
        <w:autoSpaceDE w:val="0"/>
        <w:autoSpaceDN w:val="0"/>
        <w:spacing w:before="56"/>
        <w:rPr>
          <w:rFonts w:ascii="Arial" w:hAnsi="Arial" w:cs="Arial"/>
        </w:rPr>
      </w:pPr>
      <w:r w:rsidRPr="00DC5335">
        <w:rPr>
          <w:rFonts w:ascii="Arial" w:hAnsi="Arial" w:cs="Arial"/>
        </w:rPr>
        <w:t>Any Child Welfare concerns will be treated with full confidentiality</w:t>
      </w:r>
      <w:r w:rsidR="00441974" w:rsidRPr="00DC5335">
        <w:rPr>
          <w:rFonts w:ascii="Arial" w:hAnsi="Arial" w:cs="Arial"/>
        </w:rPr>
        <w:t xml:space="preserve">. </w:t>
      </w:r>
      <w:r w:rsidR="00BE7CBC" w:rsidRPr="00DC5335">
        <w:rPr>
          <w:rFonts w:ascii="Arial" w:hAnsi="Arial" w:cs="Arial"/>
        </w:rPr>
        <w:t>As part of this policy w</w:t>
      </w:r>
      <w:r w:rsidR="00441974" w:rsidRPr="00DC5335">
        <w:rPr>
          <w:rFonts w:ascii="Arial" w:hAnsi="Arial" w:cs="Arial"/>
        </w:rPr>
        <w:t xml:space="preserve">e also ensure gymnasts can raise concerns without fear of suffering retribution and we provide a transparent and confidential process for dealing with </w:t>
      </w:r>
      <w:r w:rsidR="00F62885" w:rsidRPr="00DC5335">
        <w:rPr>
          <w:rFonts w:ascii="Arial" w:hAnsi="Arial" w:cs="Arial"/>
        </w:rPr>
        <w:t xml:space="preserve">all </w:t>
      </w:r>
      <w:r w:rsidR="00441974" w:rsidRPr="00DC5335">
        <w:rPr>
          <w:rFonts w:ascii="Arial" w:hAnsi="Arial" w:cs="Arial"/>
        </w:rPr>
        <w:t>concerns.</w:t>
      </w:r>
    </w:p>
    <w:p w14:paraId="1C7E63EA" w14:textId="37CBC29A" w:rsidR="00C37C7A" w:rsidRPr="00DC5335" w:rsidRDefault="00C37C7A" w:rsidP="00441974">
      <w:pPr>
        <w:widowControl w:val="0"/>
        <w:tabs>
          <w:tab w:val="left" w:pos="1134"/>
        </w:tabs>
        <w:autoSpaceDE w:val="0"/>
        <w:autoSpaceDN w:val="0"/>
        <w:spacing w:before="56"/>
        <w:rPr>
          <w:rFonts w:ascii="Arial" w:hAnsi="Arial" w:cs="Arial"/>
        </w:rPr>
      </w:pPr>
    </w:p>
    <w:p w14:paraId="1EF5696F" w14:textId="4E7C99A6" w:rsidR="00C37C7A" w:rsidRDefault="00C37C7A" w:rsidP="00441974">
      <w:pPr>
        <w:widowControl w:val="0"/>
        <w:tabs>
          <w:tab w:val="left" w:pos="1134"/>
        </w:tabs>
        <w:autoSpaceDE w:val="0"/>
        <w:autoSpaceDN w:val="0"/>
        <w:spacing w:before="56"/>
        <w:rPr>
          <w:rFonts w:ascii="Arial" w:hAnsi="Arial" w:cs="Arial"/>
        </w:rPr>
      </w:pPr>
      <w:r w:rsidRPr="00CE3CF6">
        <w:rPr>
          <w:rFonts w:ascii="Arial" w:hAnsi="Arial" w:cs="Arial"/>
          <w:b/>
          <w:bCs/>
        </w:rPr>
        <w:t>Please note:</w:t>
      </w:r>
      <w:r w:rsidRPr="00DC5335">
        <w:rPr>
          <w:rFonts w:ascii="Arial" w:hAnsi="Arial" w:cs="Arial"/>
        </w:rPr>
        <w:t xml:space="preserve"> Th</w:t>
      </w:r>
      <w:r w:rsidR="00CE3CF6">
        <w:rPr>
          <w:rFonts w:ascii="Arial" w:hAnsi="Arial" w:cs="Arial"/>
        </w:rPr>
        <w:t>is</w:t>
      </w:r>
      <w:r w:rsidRPr="00DC5335">
        <w:rPr>
          <w:rFonts w:ascii="Arial" w:hAnsi="Arial" w:cs="Arial"/>
        </w:rPr>
        <w:t xml:space="preserve"> policy and </w:t>
      </w:r>
      <w:r w:rsidR="00184909">
        <w:rPr>
          <w:rFonts w:ascii="Arial" w:hAnsi="Arial" w:cs="Arial"/>
        </w:rPr>
        <w:t>its</w:t>
      </w:r>
      <w:r w:rsidR="00CE3CF6">
        <w:rPr>
          <w:rFonts w:ascii="Arial" w:hAnsi="Arial" w:cs="Arial"/>
        </w:rPr>
        <w:t xml:space="preserve"> </w:t>
      </w:r>
      <w:r w:rsidRPr="00DC5335">
        <w:rPr>
          <w:rFonts w:ascii="Arial" w:hAnsi="Arial" w:cs="Arial"/>
        </w:rPr>
        <w:t>procedures will be widely promoted and are mandatory for everyone involved in</w:t>
      </w:r>
      <w:r w:rsidR="00CE3CF6">
        <w:rPr>
          <w:rFonts w:ascii="Arial" w:hAnsi="Arial" w:cs="Arial"/>
        </w:rPr>
        <w:t xml:space="preserve"> Park Wrekin </w:t>
      </w:r>
      <w:r w:rsidR="00490B19">
        <w:rPr>
          <w:rFonts w:ascii="Arial" w:hAnsi="Arial" w:cs="Arial"/>
        </w:rPr>
        <w:t>G</w:t>
      </w:r>
      <w:r w:rsidR="00CE3CF6">
        <w:rPr>
          <w:rFonts w:ascii="Arial" w:hAnsi="Arial" w:cs="Arial"/>
        </w:rPr>
        <w:t xml:space="preserve">ymnastics </w:t>
      </w:r>
      <w:r w:rsidR="00490B19">
        <w:rPr>
          <w:rFonts w:ascii="Arial" w:hAnsi="Arial" w:cs="Arial"/>
        </w:rPr>
        <w:t>C</w:t>
      </w:r>
      <w:r w:rsidR="00CE3CF6">
        <w:rPr>
          <w:rFonts w:ascii="Arial" w:hAnsi="Arial" w:cs="Arial"/>
        </w:rPr>
        <w:t>lub</w:t>
      </w:r>
      <w:r w:rsidRPr="00DC5335">
        <w:rPr>
          <w:rFonts w:ascii="Arial" w:hAnsi="Arial" w:cs="Arial"/>
        </w:rPr>
        <w:t>. Failure to comply with the policy and procedures will be addressed without delay</w:t>
      </w:r>
      <w:r w:rsidR="00184909">
        <w:rPr>
          <w:rFonts w:ascii="Arial" w:hAnsi="Arial" w:cs="Arial"/>
        </w:rPr>
        <w:t>.</w:t>
      </w:r>
    </w:p>
    <w:p w14:paraId="3FF5E3DA" w14:textId="77777777" w:rsidR="00184909" w:rsidRPr="00DC5335" w:rsidRDefault="00184909" w:rsidP="00441974">
      <w:pPr>
        <w:widowControl w:val="0"/>
        <w:tabs>
          <w:tab w:val="left" w:pos="1134"/>
        </w:tabs>
        <w:autoSpaceDE w:val="0"/>
        <w:autoSpaceDN w:val="0"/>
        <w:spacing w:before="56"/>
        <w:rPr>
          <w:rFonts w:ascii="Arial" w:hAnsi="Arial" w:cs="Arial"/>
        </w:rPr>
      </w:pPr>
    </w:p>
    <w:p w14:paraId="6D1494FA" w14:textId="77777777" w:rsidR="00441974" w:rsidRPr="00DC5335" w:rsidRDefault="00441974" w:rsidP="00441974">
      <w:pPr>
        <w:widowControl w:val="0"/>
        <w:tabs>
          <w:tab w:val="left" w:pos="1134"/>
        </w:tabs>
        <w:autoSpaceDE w:val="0"/>
        <w:autoSpaceDN w:val="0"/>
        <w:spacing w:before="56"/>
        <w:rPr>
          <w:rFonts w:ascii="Arial" w:hAnsi="Arial" w:cs="Arial"/>
        </w:rPr>
      </w:pPr>
    </w:p>
    <w:p w14:paraId="5D055E66" w14:textId="4B85CFD4" w:rsidR="00201403" w:rsidRPr="00DC5335" w:rsidRDefault="008F228A" w:rsidP="00201403">
      <w:pPr>
        <w:rPr>
          <w:rFonts w:ascii="Arial" w:hAnsi="Arial" w:cs="Arial"/>
        </w:rPr>
      </w:pPr>
      <w:r w:rsidRPr="00DC5335">
        <w:tab/>
      </w:r>
      <w:r w:rsidRPr="00DC5335">
        <w:tab/>
      </w:r>
      <w:r w:rsidR="00B42E9B" w:rsidRPr="00DC5335">
        <w:t>CHRISTINE STILL</w:t>
      </w:r>
      <w:r w:rsidRPr="00DC5335">
        <w:tab/>
      </w:r>
      <w:r w:rsidRPr="00DC5335">
        <w:tab/>
      </w:r>
      <w:r w:rsidRPr="00DC5335">
        <w:tab/>
      </w:r>
      <w:r w:rsidRPr="00DC5335">
        <w:tab/>
      </w:r>
      <w:r w:rsidRPr="00DC5335">
        <w:tab/>
      </w:r>
      <w:r w:rsidRPr="00DC5335">
        <w:tab/>
      </w:r>
      <w:r w:rsidRPr="00DC5335">
        <w:tab/>
      </w:r>
      <w:r w:rsidR="00F2432F">
        <w:rPr>
          <w:rFonts w:ascii="Arial" w:hAnsi="Arial" w:cs="Arial"/>
        </w:rPr>
        <w:t>August 2024</w:t>
      </w:r>
    </w:p>
    <w:p w14:paraId="1C919524" w14:textId="0DAC8F16" w:rsidR="003C08B5" w:rsidRPr="00DC5335" w:rsidRDefault="00B74AB5" w:rsidP="003C08B5">
      <w:r w:rsidRPr="00DC5335">
        <w:tab/>
      </w:r>
      <w:r w:rsidRPr="00DC5335">
        <w:tab/>
        <w:t>______________________________</w:t>
      </w:r>
      <w:r w:rsidR="00E33DE9" w:rsidRPr="00DC5335">
        <w:tab/>
      </w:r>
      <w:r w:rsidR="00E33DE9" w:rsidRPr="00DC5335">
        <w:tab/>
        <w:t>___________________</w:t>
      </w:r>
    </w:p>
    <w:p w14:paraId="4AD5F4F9" w14:textId="340EF2C3" w:rsidR="00B74AB5" w:rsidRPr="00DC5335" w:rsidRDefault="00B74AB5" w:rsidP="003C08B5">
      <w:r w:rsidRPr="00DC5335">
        <w:t>Signed:</w:t>
      </w:r>
      <w:r w:rsidRPr="00DC5335">
        <w:tab/>
        <w:t>Christine Still, Head Coach &amp; Trustee</w:t>
      </w:r>
      <w:r w:rsidR="00E33DE9" w:rsidRPr="00DC5335">
        <w:tab/>
      </w:r>
      <w:r w:rsidR="00E33DE9" w:rsidRPr="00DC5335">
        <w:tab/>
        <w:t>Date:</w:t>
      </w:r>
    </w:p>
    <w:p w14:paraId="3030A7BA" w14:textId="20E66DA4" w:rsidR="003C08B5" w:rsidRPr="00DC5335" w:rsidRDefault="00E33DE9" w:rsidP="003C08B5">
      <w:r w:rsidRPr="00DC5335">
        <w:tab/>
      </w:r>
      <w:r w:rsidRPr="00DC5335">
        <w:tab/>
        <w:t>Park Wrekin Gymnastics</w:t>
      </w:r>
    </w:p>
    <w:p w14:paraId="5ABFD126" w14:textId="77777777" w:rsidR="003C08B5" w:rsidRPr="00DC5335" w:rsidRDefault="003C08B5" w:rsidP="003C08B5"/>
    <w:p w14:paraId="195F589D" w14:textId="73C37CCD" w:rsidR="00B84105" w:rsidRDefault="00B84105" w:rsidP="0092481C"/>
    <w:p w14:paraId="2D97B05F" w14:textId="04995409" w:rsidR="00AD2EE4" w:rsidRDefault="00AD2EE4" w:rsidP="0092481C"/>
    <w:p w14:paraId="09397DF1" w14:textId="77777777" w:rsidR="00AD2EE4" w:rsidRDefault="00AD2EE4" w:rsidP="0092481C"/>
    <w:p w14:paraId="2A659FD2" w14:textId="358B2847" w:rsidR="001A34A8" w:rsidRPr="00FB297A" w:rsidRDefault="001A34A8" w:rsidP="0092481C">
      <w:pPr>
        <w:rPr>
          <w:b/>
          <w:bCs/>
          <w:u w:val="single"/>
        </w:rPr>
      </w:pPr>
      <w:r w:rsidRPr="00FB297A">
        <w:rPr>
          <w:b/>
          <w:bCs/>
          <w:u w:val="single"/>
        </w:rPr>
        <w:t>Contact Details</w:t>
      </w:r>
    </w:p>
    <w:p w14:paraId="36950E66" w14:textId="0F563A65" w:rsidR="001A34A8" w:rsidRDefault="001A34A8" w:rsidP="0092481C"/>
    <w:p w14:paraId="7A0AF846" w14:textId="7E69930A" w:rsidR="001A34A8" w:rsidRDefault="001A34A8" w:rsidP="0092481C">
      <w:r>
        <w:t xml:space="preserve">Lead Welfare Officer </w:t>
      </w:r>
      <w:r w:rsidR="001859F1">
        <w:t>– Samantha Paddock</w:t>
      </w:r>
    </w:p>
    <w:p w14:paraId="333AF393" w14:textId="6AE2EE2D" w:rsidR="001859F1" w:rsidRDefault="001859F1" w:rsidP="0092481C">
      <w:pPr>
        <w:rPr>
          <w:rStyle w:val="Hyperlink"/>
          <w:rFonts w:ascii="Arial" w:hAnsi="Arial" w:cs="Arial"/>
        </w:rPr>
      </w:pPr>
      <w:r>
        <w:t xml:space="preserve">Email - </w:t>
      </w:r>
      <w:r w:rsidRPr="00DC5335">
        <w:rPr>
          <w:rFonts w:ascii="Arial" w:hAnsi="Arial" w:cs="Arial"/>
        </w:rPr>
        <w:t xml:space="preserve"> </w:t>
      </w:r>
      <w:hyperlink r:id="rId10" w:history="1">
        <w:r w:rsidRPr="00DC5335">
          <w:rPr>
            <w:rStyle w:val="Hyperlink"/>
            <w:rFonts w:ascii="Arial" w:hAnsi="Arial" w:cs="Arial"/>
          </w:rPr>
          <w:t>welfareofficer@parkwrekin-gymclub.com</w:t>
        </w:r>
      </w:hyperlink>
    </w:p>
    <w:p w14:paraId="1ED82C3C" w14:textId="233EB977" w:rsidR="00870693" w:rsidRDefault="00870693" w:rsidP="0092481C">
      <w:pPr>
        <w:rPr>
          <w:rStyle w:val="Hyperlink"/>
          <w:rFonts w:ascii="Arial" w:hAnsi="Arial" w:cs="Arial"/>
        </w:rPr>
      </w:pPr>
    </w:p>
    <w:p w14:paraId="385DBF81" w14:textId="538DDD13" w:rsidR="00870693" w:rsidRDefault="00870693" w:rsidP="0092481C">
      <w:pPr>
        <w:rPr>
          <w:rStyle w:val="Hyperlink"/>
          <w:rFonts w:ascii="Arial" w:hAnsi="Arial" w:cs="Arial"/>
        </w:rPr>
      </w:pPr>
    </w:p>
    <w:p w14:paraId="04671333" w14:textId="7A51EF81" w:rsidR="00870693" w:rsidRPr="00A93915" w:rsidRDefault="00870693" w:rsidP="0092481C">
      <w:r w:rsidRPr="00A93915">
        <w:t>Deputy Welfare Officer – Kay Woolrich</w:t>
      </w:r>
    </w:p>
    <w:p w14:paraId="345E1E67" w14:textId="2404EC39" w:rsidR="00870693" w:rsidRDefault="00B357EC" w:rsidP="0092481C">
      <w:pPr>
        <w:rPr>
          <w:rStyle w:val="Hyperlink"/>
          <w:rFonts w:ascii="Arial" w:hAnsi="Arial" w:cs="Arial"/>
        </w:rPr>
      </w:pPr>
      <w:r>
        <w:t xml:space="preserve">Email </w:t>
      </w:r>
      <w:r w:rsidR="00C3035F">
        <w:t>–</w:t>
      </w:r>
      <w:r>
        <w:t xml:space="preserve"> </w:t>
      </w:r>
      <w:hyperlink r:id="rId11" w:history="1">
        <w:r w:rsidR="00F2432F" w:rsidRPr="006F0F2F">
          <w:rPr>
            <w:rStyle w:val="Hyperlink"/>
            <w:rFonts w:ascii="Arial" w:hAnsi="Arial" w:cs="Arial"/>
          </w:rPr>
          <w:t>welfareofficerkay@parkwrekin-gymclub.com</w:t>
        </w:r>
      </w:hyperlink>
    </w:p>
    <w:p w14:paraId="46F1F3E9" w14:textId="77777777" w:rsidR="009B6830" w:rsidRDefault="009B6830" w:rsidP="0092481C">
      <w:pPr>
        <w:rPr>
          <w:rStyle w:val="Hyperlink"/>
          <w:rFonts w:ascii="Arial" w:hAnsi="Arial" w:cs="Arial"/>
        </w:rPr>
      </w:pPr>
    </w:p>
    <w:p w14:paraId="69B5A6C4" w14:textId="77777777" w:rsidR="009B6830" w:rsidRDefault="009B6830" w:rsidP="0092481C">
      <w:pPr>
        <w:rPr>
          <w:rStyle w:val="Hyperlink"/>
          <w:rFonts w:ascii="Arial" w:hAnsi="Arial" w:cs="Arial"/>
        </w:rPr>
      </w:pPr>
    </w:p>
    <w:p w14:paraId="35F6C0EA" w14:textId="783BF8B9" w:rsidR="009B6830" w:rsidRDefault="00000000" w:rsidP="0092481C">
      <w:hyperlink r:id="rId12" w:history="1">
        <w:r w:rsidR="009B6830" w:rsidRPr="009B6830">
          <w:rPr>
            <w:rStyle w:val="Hyperlink"/>
          </w:rPr>
          <w:t>BG complaints policy</w:t>
        </w:r>
      </w:hyperlink>
    </w:p>
    <w:p w14:paraId="019A0A7D" w14:textId="0B0E148B" w:rsidR="00C3035F" w:rsidRDefault="00C3035F" w:rsidP="0092481C"/>
    <w:p w14:paraId="3636CFE8" w14:textId="6FD2CA56" w:rsidR="00C3035F" w:rsidRDefault="00C3035F" w:rsidP="0092481C"/>
    <w:p w14:paraId="04A93FAE" w14:textId="5D169DE2" w:rsidR="00C3035F" w:rsidRPr="003C08B5" w:rsidRDefault="001136AB" w:rsidP="0092481C">
      <w:r>
        <w:t xml:space="preserve">For more </w:t>
      </w:r>
      <w:r w:rsidR="00F82233">
        <w:t>information,</w:t>
      </w:r>
      <w:r w:rsidR="006F1E24">
        <w:t xml:space="preserve"> please visit </w:t>
      </w:r>
      <w:r w:rsidR="00AD2EE4">
        <w:t xml:space="preserve">the British Gymnastics </w:t>
      </w:r>
      <w:r w:rsidR="008372FA">
        <w:t xml:space="preserve">website - </w:t>
      </w:r>
      <w:hyperlink r:id="rId13" w:history="1">
        <w:r w:rsidR="008372FA" w:rsidRPr="007732B0">
          <w:rPr>
            <w:rStyle w:val="Hyperlink"/>
          </w:rPr>
          <w:t>https://www.british-gymnastics.org/safe-and-fair-sport/policies-procedures</w:t>
        </w:r>
      </w:hyperlink>
      <w:r w:rsidR="008372FA">
        <w:t xml:space="preserve"> </w:t>
      </w:r>
    </w:p>
    <w:sectPr w:rsidR="00C3035F" w:rsidRPr="003C08B5" w:rsidSect="00F4338F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546F0" w14:textId="77777777" w:rsidR="00A7192F" w:rsidRDefault="00A7192F">
      <w:r>
        <w:separator/>
      </w:r>
    </w:p>
  </w:endnote>
  <w:endnote w:type="continuationSeparator" w:id="0">
    <w:p w14:paraId="74F1D7EB" w14:textId="77777777" w:rsidR="00A7192F" w:rsidRDefault="00A7192F">
      <w:r>
        <w:continuationSeparator/>
      </w:r>
    </w:p>
  </w:endnote>
  <w:endnote w:type="continuationNotice" w:id="1">
    <w:p w14:paraId="6723691D" w14:textId="77777777" w:rsidR="00A7192F" w:rsidRDefault="00A71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LTStd-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35390" w14:textId="77777777" w:rsidR="000668C9" w:rsidRPr="00B23485" w:rsidRDefault="000668C9">
    <w:pPr>
      <w:pStyle w:val="Footer"/>
      <w:rPr>
        <w:rFonts w:ascii="Candara" w:hAnsi="Candara"/>
        <w:color w:val="7030A0"/>
        <w:sz w:val="20"/>
        <w:szCs w:val="20"/>
      </w:rPr>
    </w:pPr>
    <w:r w:rsidRPr="00B23485">
      <w:rPr>
        <w:rFonts w:ascii="Candara" w:hAnsi="Candara"/>
        <w:color w:val="7030A0"/>
        <w:sz w:val="20"/>
        <w:szCs w:val="20"/>
      </w:rPr>
      <w:t xml:space="preserve">Registered in England and Wales Company number 8703338 </w:t>
    </w:r>
  </w:p>
  <w:p w14:paraId="44C9AD34" w14:textId="3DA62DB9" w:rsidR="000668C9" w:rsidRPr="00B23485" w:rsidRDefault="000668C9">
    <w:pPr>
      <w:pStyle w:val="Footer"/>
      <w:rPr>
        <w:rFonts w:ascii="Candara" w:hAnsi="Candara"/>
        <w:color w:val="7030A0"/>
        <w:sz w:val="20"/>
        <w:szCs w:val="20"/>
      </w:rPr>
    </w:pPr>
    <w:r w:rsidRPr="00B23485">
      <w:rPr>
        <w:rFonts w:ascii="Candara" w:hAnsi="Candara"/>
        <w:color w:val="7030A0"/>
        <w:sz w:val="20"/>
        <w:szCs w:val="20"/>
      </w:rPr>
      <w:t xml:space="preserve">Registered Office </w:t>
    </w:r>
    <w:r w:rsidR="003C08B5">
      <w:rPr>
        <w:rFonts w:ascii="Candara" w:hAnsi="Candara"/>
        <w:color w:val="7030A0"/>
        <w:sz w:val="20"/>
        <w:szCs w:val="20"/>
      </w:rPr>
      <w:t>Park Wrekin Gymnastics Centre, Severn Drive, Wellington, Telford, TF1 3NE</w:t>
    </w:r>
  </w:p>
  <w:p w14:paraId="08068154" w14:textId="77777777" w:rsidR="00BC028F" w:rsidRPr="00B23485" w:rsidRDefault="000668C9">
    <w:pPr>
      <w:pStyle w:val="Footer"/>
      <w:rPr>
        <w:rFonts w:ascii="Candara" w:hAnsi="Candara"/>
        <w:color w:val="7030A0"/>
        <w:sz w:val="20"/>
        <w:szCs w:val="20"/>
      </w:rPr>
    </w:pPr>
    <w:r w:rsidRPr="00B23485">
      <w:rPr>
        <w:rFonts w:ascii="Candara" w:hAnsi="Candara"/>
        <w:color w:val="7030A0"/>
        <w:sz w:val="20"/>
        <w:szCs w:val="20"/>
      </w:rPr>
      <w:t>Registered Charity number 1156346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909D4" w14:textId="77777777" w:rsidR="00A7192F" w:rsidRDefault="00A7192F">
      <w:r>
        <w:separator/>
      </w:r>
    </w:p>
  </w:footnote>
  <w:footnote w:type="continuationSeparator" w:id="0">
    <w:p w14:paraId="3DE79796" w14:textId="77777777" w:rsidR="00A7192F" w:rsidRDefault="00A7192F">
      <w:r>
        <w:continuationSeparator/>
      </w:r>
    </w:p>
  </w:footnote>
  <w:footnote w:type="continuationNotice" w:id="1">
    <w:p w14:paraId="75DCA8D9" w14:textId="77777777" w:rsidR="00A7192F" w:rsidRDefault="00A719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32E98"/>
    <w:multiLevelType w:val="hybridMultilevel"/>
    <w:tmpl w:val="606C8CFE"/>
    <w:lvl w:ilvl="0" w:tplc="4A4EF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F603F"/>
    <w:multiLevelType w:val="multilevel"/>
    <w:tmpl w:val="3828BB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261FC"/>
    <w:multiLevelType w:val="hybridMultilevel"/>
    <w:tmpl w:val="B3E87806"/>
    <w:lvl w:ilvl="0" w:tplc="F7D68958">
      <w:numFmt w:val="bullet"/>
      <w:lvlText w:val="—"/>
      <w:lvlJc w:val="left"/>
      <w:pPr>
        <w:ind w:left="1133" w:hanging="284"/>
      </w:pPr>
      <w:rPr>
        <w:rFonts w:ascii="UniversLTStd-Light" w:eastAsia="UniversLTStd-Light" w:hAnsi="UniversLTStd-Light" w:cs="UniversLTStd-Light" w:hint="default"/>
        <w:color w:val="231F20"/>
        <w:spacing w:val="-13"/>
        <w:w w:val="100"/>
        <w:sz w:val="14"/>
        <w:szCs w:val="14"/>
      </w:rPr>
    </w:lvl>
    <w:lvl w:ilvl="1" w:tplc="5D5E6B3E">
      <w:numFmt w:val="bullet"/>
      <w:lvlText w:val="•"/>
      <w:lvlJc w:val="left"/>
      <w:pPr>
        <w:ind w:left="1751" w:hanging="284"/>
      </w:pPr>
    </w:lvl>
    <w:lvl w:ilvl="2" w:tplc="BD40F12E">
      <w:numFmt w:val="bullet"/>
      <w:lvlText w:val="•"/>
      <w:lvlJc w:val="left"/>
      <w:pPr>
        <w:ind w:left="2362" w:hanging="284"/>
      </w:pPr>
    </w:lvl>
    <w:lvl w:ilvl="3" w:tplc="2FBEDB90">
      <w:numFmt w:val="bullet"/>
      <w:lvlText w:val="•"/>
      <w:lvlJc w:val="left"/>
      <w:pPr>
        <w:ind w:left="2973" w:hanging="284"/>
      </w:pPr>
    </w:lvl>
    <w:lvl w:ilvl="4" w:tplc="C8842E0E">
      <w:numFmt w:val="bullet"/>
      <w:lvlText w:val="•"/>
      <w:lvlJc w:val="left"/>
      <w:pPr>
        <w:ind w:left="3584" w:hanging="284"/>
      </w:pPr>
    </w:lvl>
    <w:lvl w:ilvl="5" w:tplc="1C2C4472">
      <w:numFmt w:val="bullet"/>
      <w:lvlText w:val="•"/>
      <w:lvlJc w:val="left"/>
      <w:pPr>
        <w:ind w:left="4195" w:hanging="284"/>
      </w:pPr>
    </w:lvl>
    <w:lvl w:ilvl="6" w:tplc="34343D88">
      <w:numFmt w:val="bullet"/>
      <w:lvlText w:val="•"/>
      <w:lvlJc w:val="left"/>
      <w:pPr>
        <w:ind w:left="4806" w:hanging="284"/>
      </w:pPr>
    </w:lvl>
    <w:lvl w:ilvl="7" w:tplc="044C5172">
      <w:numFmt w:val="bullet"/>
      <w:lvlText w:val="•"/>
      <w:lvlJc w:val="left"/>
      <w:pPr>
        <w:ind w:left="5417" w:hanging="284"/>
      </w:pPr>
    </w:lvl>
    <w:lvl w:ilvl="8" w:tplc="F2425EF2">
      <w:numFmt w:val="bullet"/>
      <w:lvlText w:val="•"/>
      <w:lvlJc w:val="left"/>
      <w:pPr>
        <w:ind w:left="6028" w:hanging="284"/>
      </w:pPr>
    </w:lvl>
  </w:abstractNum>
  <w:num w:numId="1" w16cid:durableId="319119947">
    <w:abstractNumId w:val="1"/>
  </w:num>
  <w:num w:numId="2" w16cid:durableId="735667733">
    <w:abstractNumId w:val="0"/>
  </w:num>
  <w:num w:numId="3" w16cid:durableId="1984430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DE1"/>
    <w:rsid w:val="000144FA"/>
    <w:rsid w:val="00042234"/>
    <w:rsid w:val="00065A68"/>
    <w:rsid w:val="000668C9"/>
    <w:rsid w:val="00090D04"/>
    <w:rsid w:val="00097F68"/>
    <w:rsid w:val="000D1888"/>
    <w:rsid w:val="000D582B"/>
    <w:rsid w:val="000E5FA5"/>
    <w:rsid w:val="000E6CE7"/>
    <w:rsid w:val="00107E33"/>
    <w:rsid w:val="001136AB"/>
    <w:rsid w:val="00145F2E"/>
    <w:rsid w:val="0015769D"/>
    <w:rsid w:val="00184909"/>
    <w:rsid w:val="001859F1"/>
    <w:rsid w:val="001A31F8"/>
    <w:rsid w:val="001A34A8"/>
    <w:rsid w:val="001B581A"/>
    <w:rsid w:val="001D0BCF"/>
    <w:rsid w:val="00201403"/>
    <w:rsid w:val="00202B33"/>
    <w:rsid w:val="00205332"/>
    <w:rsid w:val="002074DC"/>
    <w:rsid w:val="002667D4"/>
    <w:rsid w:val="00276F17"/>
    <w:rsid w:val="00282B93"/>
    <w:rsid w:val="00291656"/>
    <w:rsid w:val="002D7606"/>
    <w:rsid w:val="003041B9"/>
    <w:rsid w:val="00342DE5"/>
    <w:rsid w:val="00353B4F"/>
    <w:rsid w:val="0036030F"/>
    <w:rsid w:val="003743EA"/>
    <w:rsid w:val="003A5BFF"/>
    <w:rsid w:val="003C08B5"/>
    <w:rsid w:val="003E14D8"/>
    <w:rsid w:val="003E6896"/>
    <w:rsid w:val="003F681E"/>
    <w:rsid w:val="00441974"/>
    <w:rsid w:val="004820B8"/>
    <w:rsid w:val="00490B19"/>
    <w:rsid w:val="004A2FEC"/>
    <w:rsid w:val="004A3DE1"/>
    <w:rsid w:val="004B0FE1"/>
    <w:rsid w:val="004C2035"/>
    <w:rsid w:val="004F7050"/>
    <w:rsid w:val="005009F1"/>
    <w:rsid w:val="00510A34"/>
    <w:rsid w:val="00510E9B"/>
    <w:rsid w:val="00522C1D"/>
    <w:rsid w:val="00524B53"/>
    <w:rsid w:val="00542A34"/>
    <w:rsid w:val="005643D3"/>
    <w:rsid w:val="00564704"/>
    <w:rsid w:val="00572169"/>
    <w:rsid w:val="005C18BE"/>
    <w:rsid w:val="005E528C"/>
    <w:rsid w:val="00673465"/>
    <w:rsid w:val="0068325C"/>
    <w:rsid w:val="00685617"/>
    <w:rsid w:val="00691858"/>
    <w:rsid w:val="006B1BA6"/>
    <w:rsid w:val="006B5640"/>
    <w:rsid w:val="006E0A86"/>
    <w:rsid w:val="006E72C5"/>
    <w:rsid w:val="006F1E24"/>
    <w:rsid w:val="00703535"/>
    <w:rsid w:val="007044B4"/>
    <w:rsid w:val="00722467"/>
    <w:rsid w:val="00792CCE"/>
    <w:rsid w:val="007B25E6"/>
    <w:rsid w:val="007F118A"/>
    <w:rsid w:val="007F2378"/>
    <w:rsid w:val="00826925"/>
    <w:rsid w:val="008372FA"/>
    <w:rsid w:val="0084454D"/>
    <w:rsid w:val="00870693"/>
    <w:rsid w:val="00883D4E"/>
    <w:rsid w:val="008B695C"/>
    <w:rsid w:val="008D47A1"/>
    <w:rsid w:val="008F228A"/>
    <w:rsid w:val="00907029"/>
    <w:rsid w:val="0092481C"/>
    <w:rsid w:val="009354F8"/>
    <w:rsid w:val="0094090A"/>
    <w:rsid w:val="009A210F"/>
    <w:rsid w:val="009B6830"/>
    <w:rsid w:val="00A311E8"/>
    <w:rsid w:val="00A450AA"/>
    <w:rsid w:val="00A7192F"/>
    <w:rsid w:val="00A8343C"/>
    <w:rsid w:val="00A93915"/>
    <w:rsid w:val="00AA1E38"/>
    <w:rsid w:val="00AD2EE4"/>
    <w:rsid w:val="00B21AE1"/>
    <w:rsid w:val="00B22CD4"/>
    <w:rsid w:val="00B23485"/>
    <w:rsid w:val="00B357EC"/>
    <w:rsid w:val="00B42E9B"/>
    <w:rsid w:val="00B43496"/>
    <w:rsid w:val="00B74AB5"/>
    <w:rsid w:val="00B84105"/>
    <w:rsid w:val="00BC028F"/>
    <w:rsid w:val="00BC1EDC"/>
    <w:rsid w:val="00BD00BC"/>
    <w:rsid w:val="00BE7CBC"/>
    <w:rsid w:val="00C3035F"/>
    <w:rsid w:val="00C37C7A"/>
    <w:rsid w:val="00C76943"/>
    <w:rsid w:val="00C935C0"/>
    <w:rsid w:val="00CA1A7E"/>
    <w:rsid w:val="00CE0CAA"/>
    <w:rsid w:val="00CE13C8"/>
    <w:rsid w:val="00CE3CF6"/>
    <w:rsid w:val="00CE7001"/>
    <w:rsid w:val="00D22CE3"/>
    <w:rsid w:val="00D35867"/>
    <w:rsid w:val="00D86867"/>
    <w:rsid w:val="00DA2340"/>
    <w:rsid w:val="00DB5539"/>
    <w:rsid w:val="00DC4F5D"/>
    <w:rsid w:val="00DC5335"/>
    <w:rsid w:val="00DD237D"/>
    <w:rsid w:val="00E17F8C"/>
    <w:rsid w:val="00E33DE9"/>
    <w:rsid w:val="00E35D83"/>
    <w:rsid w:val="00E41D51"/>
    <w:rsid w:val="00E46757"/>
    <w:rsid w:val="00E826F2"/>
    <w:rsid w:val="00E9611D"/>
    <w:rsid w:val="00E97C9D"/>
    <w:rsid w:val="00EB177A"/>
    <w:rsid w:val="00EC74DC"/>
    <w:rsid w:val="00F06BDC"/>
    <w:rsid w:val="00F2432F"/>
    <w:rsid w:val="00F31B1D"/>
    <w:rsid w:val="00F40C15"/>
    <w:rsid w:val="00F4338F"/>
    <w:rsid w:val="00F62885"/>
    <w:rsid w:val="00F80B71"/>
    <w:rsid w:val="00F82233"/>
    <w:rsid w:val="00FB297A"/>
    <w:rsid w:val="00FD104E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272F3"/>
  <w15:docId w15:val="{24FB2053-AC75-44DB-95B2-D15ADC8F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67"/>
    <w:rPr>
      <w:rFonts w:ascii="Verdana" w:hAnsi="Verdan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B177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2B93"/>
    <w:pPr>
      <w:tabs>
        <w:tab w:val="center" w:pos="4320"/>
        <w:tab w:val="right" w:pos="8640"/>
      </w:tabs>
    </w:pPr>
    <w:rPr>
      <w:rFonts w:ascii="Arial" w:hAnsi="Arial"/>
      <w:lang w:val="en-US" w:eastAsia="en-US"/>
    </w:rPr>
  </w:style>
  <w:style w:type="paragraph" w:styleId="Footer">
    <w:name w:val="footer"/>
    <w:basedOn w:val="Normal"/>
    <w:rsid w:val="00282B9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85617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68561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9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83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177A"/>
    <w:rPr>
      <w:b/>
      <w:bCs/>
      <w:kern w:val="36"/>
      <w:sz w:val="48"/>
      <w:szCs w:val="48"/>
      <w:lang w:val="en-US" w:eastAsia="en-US"/>
    </w:rPr>
  </w:style>
  <w:style w:type="character" w:customStyle="1" w:styleId="text-pink">
    <w:name w:val="text-pink"/>
    <w:basedOn w:val="DefaultParagraphFont"/>
    <w:rsid w:val="00EB177A"/>
  </w:style>
  <w:style w:type="character" w:styleId="UnresolvedMention">
    <w:name w:val="Unresolved Mention"/>
    <w:basedOn w:val="DefaultParagraphFont"/>
    <w:uiPriority w:val="99"/>
    <w:semiHidden/>
    <w:unhideWhenUsed/>
    <w:rsid w:val="00F24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ritish-gymnastics.org/safe-and-fair-sport/policies-procedu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.storyblok.com/f/83342/x/e3fcfb708c/british-gymnastics-complaints-policy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lfareofficerkay@parkwrekin-gymclub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elfareofficer@parkwrekin-gymclu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.storyblok.com/f/83342/x/cfce7eeac0/standards-of-conduct-for-registered-clubs-v4-0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431A5A-95B0-4AAE-99C3-F43906D8EF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caca1c-04b8-40d7-944e-e72f4105afe1}" enabled="1" method="Standard" siteId="{a9c0bc09-8b46-4206-9351-2ba12fb4a5c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 Wrekin College School of Gymnastics and Dance</vt:lpstr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Wrekin College School of Gymnastics and Dance</dc:title>
  <dc:creator>Richard Paddock</dc:creator>
  <cp:lastModifiedBy>WOOLRICH Kay L</cp:lastModifiedBy>
  <cp:revision>3</cp:revision>
  <cp:lastPrinted>2023-12-19T15:25:00Z</cp:lastPrinted>
  <dcterms:created xsi:type="dcterms:W3CDTF">2024-08-12T11:02:00Z</dcterms:created>
  <dcterms:modified xsi:type="dcterms:W3CDTF">2024-08-12T11:03:00Z</dcterms:modified>
</cp:coreProperties>
</file>