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A68" w:rsidRPr="00076FA7" w:rsidRDefault="00107E33">
      <w:pPr>
        <w:rPr>
          <w:rFonts w:ascii="Candara" w:hAnsi="Candara"/>
          <w:b/>
          <w:sz w:val="28"/>
          <w:szCs w:val="28"/>
        </w:rPr>
      </w:pPr>
      <w:r w:rsidRPr="00076FA7">
        <w:rPr>
          <w:rFonts w:ascii="Candara" w:hAnsi="Candara"/>
          <w:b/>
          <w:noProof/>
          <w:sz w:val="28"/>
          <w:szCs w:val="28"/>
        </w:rPr>
        <w:drawing>
          <wp:anchor distT="0" distB="0" distL="114300" distR="114300" simplePos="0" relativeHeight="251657216" behindDoc="0" locked="0" layoutInCell="1" allowOverlap="1">
            <wp:simplePos x="0" y="0"/>
            <wp:positionH relativeFrom="margin">
              <wp:posOffset>5593080</wp:posOffset>
            </wp:positionH>
            <wp:positionV relativeFrom="margin">
              <wp:posOffset>-151765</wp:posOffset>
            </wp:positionV>
            <wp:extent cx="1152525" cy="895350"/>
            <wp:effectExtent l="19050" t="0" r="9525" b="0"/>
            <wp:wrapSquare wrapText="bothSides"/>
            <wp:docPr id="3" name="Picture 0" descr="201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Logo.jpg"/>
                    <pic:cNvPicPr/>
                  </pic:nvPicPr>
                  <pic:blipFill>
                    <a:blip r:embed="rId7" cstate="print"/>
                    <a:stretch>
                      <a:fillRect/>
                    </a:stretch>
                  </pic:blipFill>
                  <pic:spPr>
                    <a:xfrm>
                      <a:off x="0" y="0"/>
                      <a:ext cx="1152525" cy="895350"/>
                    </a:xfrm>
                    <a:prstGeom prst="rect">
                      <a:avLst/>
                    </a:prstGeom>
                  </pic:spPr>
                </pic:pic>
              </a:graphicData>
            </a:graphic>
          </wp:anchor>
        </w:drawing>
      </w:r>
      <w:r w:rsidR="00B84105" w:rsidRPr="00076FA7">
        <w:rPr>
          <w:rFonts w:ascii="Candara" w:hAnsi="Candara"/>
          <w:b/>
          <w:sz w:val="28"/>
          <w:szCs w:val="28"/>
        </w:rPr>
        <w:t>Park Wrekin College School of Gymnastics and Dance</w:t>
      </w:r>
      <w:r w:rsidR="000668C9" w:rsidRPr="00076FA7">
        <w:rPr>
          <w:rFonts w:ascii="Candara" w:hAnsi="Candara"/>
          <w:b/>
          <w:sz w:val="28"/>
          <w:szCs w:val="28"/>
        </w:rPr>
        <w:t xml:space="preserve"> Ltd</w:t>
      </w:r>
    </w:p>
    <w:p w:rsidR="00282B93" w:rsidRPr="00791D97" w:rsidRDefault="00282B93" w:rsidP="00282B93">
      <w:pPr>
        <w:pStyle w:val="Header"/>
        <w:rPr>
          <w:rFonts w:ascii="Verdana" w:hAnsi="Verdana"/>
          <w:color w:val="9933FF"/>
          <w:sz w:val="20"/>
          <w:szCs w:val="20"/>
        </w:rPr>
      </w:pPr>
    </w:p>
    <w:p w:rsidR="00007E90" w:rsidRDefault="00007E90" w:rsidP="009C67E1">
      <w:pPr>
        <w:jc w:val="both"/>
        <w:rPr>
          <w:rFonts w:ascii="Arial" w:hAnsi="Arial" w:cs="Arial"/>
          <w:sz w:val="16"/>
          <w:szCs w:val="16"/>
        </w:rPr>
      </w:pPr>
    </w:p>
    <w:p w:rsidR="00771074" w:rsidRDefault="00771074" w:rsidP="009C67E1">
      <w:pPr>
        <w:jc w:val="both"/>
        <w:rPr>
          <w:rFonts w:ascii="Arial" w:hAnsi="Arial" w:cs="Arial"/>
          <w:sz w:val="16"/>
          <w:szCs w:val="16"/>
        </w:rPr>
      </w:pPr>
    </w:p>
    <w:p w:rsidR="00771074" w:rsidRPr="00771074" w:rsidRDefault="00771074" w:rsidP="009C67E1">
      <w:pPr>
        <w:jc w:val="both"/>
        <w:rPr>
          <w:rFonts w:ascii="Arial" w:hAnsi="Arial" w:cs="Arial"/>
          <w:sz w:val="22"/>
          <w:szCs w:val="22"/>
        </w:rPr>
      </w:pPr>
    </w:p>
    <w:p w:rsidR="00B277CC" w:rsidRPr="004F170A" w:rsidRDefault="00B277CC" w:rsidP="00B277CC">
      <w:pPr>
        <w:jc w:val="center"/>
        <w:rPr>
          <w:rFonts w:ascii="Arial" w:hAnsi="Arial" w:cs="Arial"/>
          <w:b/>
        </w:rPr>
      </w:pPr>
      <w:r w:rsidRPr="004F170A">
        <w:rPr>
          <w:rFonts w:ascii="Arial" w:hAnsi="Arial" w:cs="Arial"/>
          <w:b/>
        </w:rPr>
        <w:t>Prevention and Treatment of Hand Tears</w:t>
      </w:r>
    </w:p>
    <w:p w:rsidR="00B277CC" w:rsidRPr="004F170A" w:rsidRDefault="00B277CC" w:rsidP="00B277CC">
      <w:pPr>
        <w:jc w:val="center"/>
        <w:rPr>
          <w:rFonts w:ascii="Arial" w:hAnsi="Arial" w:cs="Arial"/>
          <w:i/>
          <w:sz w:val="18"/>
          <w:szCs w:val="18"/>
        </w:rPr>
      </w:pPr>
      <w:r w:rsidRPr="004F170A">
        <w:rPr>
          <w:rFonts w:ascii="Arial" w:hAnsi="Arial" w:cs="Arial"/>
          <w:i/>
          <w:sz w:val="18"/>
          <w:szCs w:val="18"/>
        </w:rPr>
        <w:t>WRITTEN WITH THE HELP &amp; GUIDANCE OF THE BG/EIS TEAM</w:t>
      </w:r>
    </w:p>
    <w:p w:rsidR="00B277CC" w:rsidRPr="00B277CC" w:rsidRDefault="00B277CC" w:rsidP="00B277CC">
      <w:pPr>
        <w:rPr>
          <w:rFonts w:ascii="Arial" w:hAnsi="Arial" w:cs="Arial"/>
        </w:rPr>
      </w:pPr>
    </w:p>
    <w:p w:rsidR="00B277CC" w:rsidRPr="00B277CC" w:rsidRDefault="00B277CC" w:rsidP="00B277CC">
      <w:pPr>
        <w:rPr>
          <w:rFonts w:ascii="Arial" w:hAnsi="Arial" w:cs="Arial"/>
        </w:rPr>
      </w:pPr>
      <w:r w:rsidRPr="00B277CC">
        <w:rPr>
          <w:rFonts w:ascii="Arial" w:hAnsi="Arial" w:cs="Arial"/>
        </w:rPr>
        <w:t>It is very important to care for the skin on your hands and wrists. As a gymnast, you have to take responsibility for this yourself (with a little help from your parents).</w:t>
      </w:r>
    </w:p>
    <w:p w:rsidR="00B277CC" w:rsidRPr="00B277CC" w:rsidRDefault="00B277CC" w:rsidP="00B277CC">
      <w:pPr>
        <w:rPr>
          <w:rFonts w:ascii="Arial" w:hAnsi="Arial" w:cs="Arial"/>
        </w:rPr>
      </w:pPr>
    </w:p>
    <w:p w:rsidR="00B277CC" w:rsidRPr="00B277CC" w:rsidRDefault="00B277CC" w:rsidP="00B277CC">
      <w:pPr>
        <w:rPr>
          <w:rFonts w:ascii="Arial" w:hAnsi="Arial" w:cs="Arial"/>
        </w:rPr>
      </w:pPr>
      <w:r w:rsidRPr="00B277CC">
        <w:rPr>
          <w:rFonts w:ascii="Arial" w:hAnsi="Arial" w:cs="Arial"/>
        </w:rPr>
        <w:t>To maintain the quality of the skin you will need to keep the overall thickness consistent and the surface smooth. Failure to do this will result in uneven skin ridges, which will eventually tear.</w:t>
      </w:r>
    </w:p>
    <w:p w:rsidR="00B277CC" w:rsidRPr="00B277CC" w:rsidRDefault="00B277CC" w:rsidP="00B277CC">
      <w:pPr>
        <w:rPr>
          <w:rFonts w:ascii="Arial" w:hAnsi="Arial" w:cs="Arial"/>
        </w:rPr>
      </w:pPr>
    </w:p>
    <w:p w:rsidR="00B277CC" w:rsidRPr="00B277CC" w:rsidRDefault="00B277CC" w:rsidP="00B277CC">
      <w:pPr>
        <w:rPr>
          <w:rFonts w:ascii="Arial" w:hAnsi="Arial" w:cs="Arial"/>
          <w:u w:val="single"/>
        </w:rPr>
      </w:pPr>
      <w:r w:rsidRPr="00B277CC">
        <w:rPr>
          <w:rFonts w:ascii="Arial" w:hAnsi="Arial" w:cs="Arial"/>
          <w:u w:val="single"/>
        </w:rPr>
        <w:t>Help Prevent Tears</w:t>
      </w:r>
    </w:p>
    <w:p w:rsidR="00B277CC" w:rsidRPr="00B277CC" w:rsidRDefault="00B277CC" w:rsidP="00B277CC">
      <w:pPr>
        <w:rPr>
          <w:rFonts w:ascii="Arial" w:hAnsi="Arial" w:cs="Arial"/>
          <w:u w:val="single"/>
        </w:rPr>
      </w:pPr>
    </w:p>
    <w:p w:rsidR="00B277CC" w:rsidRPr="00B277CC" w:rsidRDefault="00B277CC" w:rsidP="00B277CC">
      <w:pPr>
        <w:rPr>
          <w:rFonts w:ascii="Arial" w:hAnsi="Arial" w:cs="Arial"/>
        </w:rPr>
      </w:pPr>
      <w:r w:rsidRPr="00B277CC">
        <w:rPr>
          <w:rFonts w:ascii="Arial" w:hAnsi="Arial" w:cs="Arial"/>
        </w:rPr>
        <w:t>Regularly shave the calluses down to a level that maintain a relatively thick yet consistent depth throughout the hand. There are many tools you can use to help achieve this e.g. files, pumice stones etc. It is best to do this after a hot shower or bath when the skin is softer.</w:t>
      </w:r>
    </w:p>
    <w:p w:rsidR="00B277CC" w:rsidRPr="00B277CC" w:rsidRDefault="00B277CC" w:rsidP="00B277CC">
      <w:pPr>
        <w:rPr>
          <w:rFonts w:ascii="Arial" w:hAnsi="Arial" w:cs="Arial"/>
        </w:rPr>
      </w:pPr>
      <w:r w:rsidRPr="00B277CC">
        <w:rPr>
          <w:rFonts w:ascii="Arial" w:hAnsi="Arial" w:cs="Arial"/>
        </w:rPr>
        <w:t>Don’t overdo it!</w:t>
      </w:r>
      <w:r w:rsidRPr="00B277CC">
        <w:rPr>
          <w:rFonts w:ascii="Arial" w:hAnsi="Arial" w:cs="Arial"/>
        </w:rPr>
        <w:t xml:space="preserve"> </w:t>
      </w:r>
      <w:r w:rsidRPr="00B277CC">
        <w:rPr>
          <w:rFonts w:ascii="Arial" w:hAnsi="Arial" w:cs="Arial"/>
        </w:rPr>
        <w:t xml:space="preserve"> Always leave enough skin to keep the hands protected for training the next day. The aim is an even, consistent thickness of hard skin across the entire hand.</w:t>
      </w:r>
    </w:p>
    <w:p w:rsidR="00B277CC" w:rsidRPr="00B277CC" w:rsidRDefault="00B277CC" w:rsidP="00B277CC">
      <w:pPr>
        <w:rPr>
          <w:rFonts w:ascii="Arial" w:hAnsi="Arial" w:cs="Arial"/>
        </w:rPr>
      </w:pPr>
    </w:p>
    <w:p w:rsidR="00B277CC" w:rsidRPr="00B277CC" w:rsidRDefault="00B277CC" w:rsidP="00B277CC">
      <w:pPr>
        <w:rPr>
          <w:rFonts w:ascii="Arial" w:hAnsi="Arial" w:cs="Arial"/>
          <w:u w:val="single"/>
        </w:rPr>
      </w:pPr>
      <w:r w:rsidRPr="00B277CC">
        <w:rPr>
          <w:rFonts w:ascii="Arial" w:hAnsi="Arial" w:cs="Arial"/>
          <w:u w:val="single"/>
        </w:rPr>
        <w:t>Treatment of Tears</w:t>
      </w:r>
    </w:p>
    <w:p w:rsidR="00B277CC" w:rsidRPr="00B277CC" w:rsidRDefault="00B277CC" w:rsidP="00B277CC">
      <w:pPr>
        <w:rPr>
          <w:rFonts w:ascii="Arial" w:hAnsi="Arial" w:cs="Arial"/>
          <w:u w:val="single"/>
        </w:rPr>
      </w:pPr>
    </w:p>
    <w:p w:rsidR="00B277CC" w:rsidRPr="00B277CC" w:rsidRDefault="00B277CC" w:rsidP="00B277CC">
      <w:pPr>
        <w:pStyle w:val="ListParagraph"/>
        <w:numPr>
          <w:ilvl w:val="0"/>
          <w:numId w:val="3"/>
        </w:numPr>
        <w:rPr>
          <w:rFonts w:ascii="Arial" w:hAnsi="Arial" w:cs="Arial"/>
          <w:sz w:val="24"/>
          <w:szCs w:val="24"/>
        </w:rPr>
      </w:pPr>
      <w:r w:rsidRPr="00B277CC">
        <w:rPr>
          <w:rFonts w:ascii="Arial" w:hAnsi="Arial" w:cs="Arial"/>
          <w:sz w:val="24"/>
          <w:szCs w:val="24"/>
        </w:rPr>
        <w:t>Carefully cut any hanging skin away with small sterilised scissors or nail clippers.</w:t>
      </w:r>
    </w:p>
    <w:p w:rsidR="00B277CC" w:rsidRPr="00B277CC" w:rsidRDefault="00B277CC" w:rsidP="00B277CC">
      <w:pPr>
        <w:pStyle w:val="ListParagraph"/>
        <w:numPr>
          <w:ilvl w:val="0"/>
          <w:numId w:val="3"/>
        </w:numPr>
        <w:rPr>
          <w:rFonts w:ascii="Arial" w:hAnsi="Arial" w:cs="Arial"/>
          <w:sz w:val="24"/>
          <w:szCs w:val="24"/>
        </w:rPr>
      </w:pPr>
      <w:r w:rsidRPr="00B277CC">
        <w:rPr>
          <w:rFonts w:ascii="Arial" w:hAnsi="Arial" w:cs="Arial"/>
          <w:sz w:val="24"/>
          <w:szCs w:val="24"/>
        </w:rPr>
        <w:t xml:space="preserve">Wash your hands with soap and hot water to remove any dirt and chalk. Apply antibacterial </w:t>
      </w:r>
      <w:r>
        <w:rPr>
          <w:rFonts w:ascii="Arial" w:hAnsi="Arial" w:cs="Arial"/>
          <w:sz w:val="24"/>
          <w:szCs w:val="24"/>
        </w:rPr>
        <w:t>‘</w:t>
      </w:r>
      <w:proofErr w:type="spellStart"/>
      <w:r w:rsidRPr="00B277CC">
        <w:rPr>
          <w:rFonts w:ascii="Arial" w:hAnsi="Arial" w:cs="Arial"/>
          <w:sz w:val="24"/>
          <w:szCs w:val="24"/>
        </w:rPr>
        <w:t>Savlon</w:t>
      </w:r>
      <w:proofErr w:type="spellEnd"/>
      <w:r>
        <w:rPr>
          <w:rFonts w:ascii="Arial" w:hAnsi="Arial" w:cs="Arial"/>
          <w:sz w:val="24"/>
          <w:szCs w:val="24"/>
        </w:rPr>
        <w:t>’</w:t>
      </w:r>
      <w:r w:rsidRPr="00B277CC">
        <w:rPr>
          <w:rFonts w:ascii="Arial" w:hAnsi="Arial" w:cs="Arial"/>
          <w:sz w:val="24"/>
          <w:szCs w:val="24"/>
        </w:rPr>
        <w:t xml:space="preserve"> spray or cream.</w:t>
      </w:r>
    </w:p>
    <w:p w:rsidR="00B277CC" w:rsidRPr="00B277CC" w:rsidRDefault="00B277CC" w:rsidP="00B277CC">
      <w:pPr>
        <w:pStyle w:val="ListParagraph"/>
        <w:numPr>
          <w:ilvl w:val="0"/>
          <w:numId w:val="3"/>
        </w:numPr>
        <w:rPr>
          <w:rFonts w:ascii="Arial" w:hAnsi="Arial" w:cs="Arial"/>
          <w:sz w:val="24"/>
          <w:szCs w:val="24"/>
        </w:rPr>
      </w:pPr>
      <w:r w:rsidRPr="00B277CC">
        <w:rPr>
          <w:rFonts w:ascii="Arial" w:hAnsi="Arial" w:cs="Arial"/>
          <w:sz w:val="24"/>
          <w:szCs w:val="24"/>
        </w:rPr>
        <w:t xml:space="preserve">Before you go to bed that evening, wash your hands with soap and hot water, re-apply the </w:t>
      </w:r>
      <w:r>
        <w:rPr>
          <w:rFonts w:ascii="Arial" w:hAnsi="Arial" w:cs="Arial"/>
          <w:sz w:val="24"/>
          <w:szCs w:val="24"/>
        </w:rPr>
        <w:t>‘</w:t>
      </w:r>
      <w:proofErr w:type="spellStart"/>
      <w:r w:rsidRPr="00B277CC">
        <w:rPr>
          <w:rFonts w:ascii="Arial" w:hAnsi="Arial" w:cs="Arial"/>
          <w:sz w:val="24"/>
          <w:szCs w:val="24"/>
        </w:rPr>
        <w:t>Savlon</w:t>
      </w:r>
      <w:proofErr w:type="spellEnd"/>
      <w:r>
        <w:rPr>
          <w:rFonts w:ascii="Arial" w:hAnsi="Arial" w:cs="Arial"/>
          <w:sz w:val="24"/>
          <w:szCs w:val="24"/>
        </w:rPr>
        <w:t>’</w:t>
      </w:r>
      <w:r w:rsidRPr="00B277CC">
        <w:rPr>
          <w:rFonts w:ascii="Arial" w:hAnsi="Arial" w:cs="Arial"/>
          <w:sz w:val="24"/>
          <w:szCs w:val="24"/>
        </w:rPr>
        <w:t xml:space="preserve"> and cover</w:t>
      </w:r>
      <w:r w:rsidRPr="00B277CC">
        <w:rPr>
          <w:sz w:val="24"/>
          <w:szCs w:val="24"/>
        </w:rPr>
        <w:t xml:space="preserve"> </w:t>
      </w:r>
      <w:r w:rsidRPr="00B277CC">
        <w:rPr>
          <w:rFonts w:ascii="Arial" w:hAnsi="Arial" w:cs="Arial"/>
          <w:sz w:val="24"/>
          <w:szCs w:val="24"/>
        </w:rPr>
        <w:t>the wound with a small dressing.</w:t>
      </w:r>
    </w:p>
    <w:p w:rsidR="00B277CC" w:rsidRPr="00B277CC" w:rsidRDefault="00B277CC" w:rsidP="00B277CC">
      <w:pPr>
        <w:pStyle w:val="ListParagraph"/>
        <w:numPr>
          <w:ilvl w:val="0"/>
          <w:numId w:val="3"/>
        </w:numPr>
        <w:rPr>
          <w:rFonts w:ascii="Arial" w:hAnsi="Arial" w:cs="Arial"/>
          <w:sz w:val="24"/>
          <w:szCs w:val="24"/>
        </w:rPr>
      </w:pPr>
      <w:r w:rsidRPr="00B277CC">
        <w:rPr>
          <w:rFonts w:ascii="Arial" w:hAnsi="Arial" w:cs="Arial"/>
          <w:sz w:val="24"/>
          <w:szCs w:val="24"/>
        </w:rPr>
        <w:t>The following morning, wash your hands with soap and water but do not cover the tear from this point onwards, unless you are training. Allow the wound to dry out.</w:t>
      </w:r>
    </w:p>
    <w:p w:rsidR="00B277CC" w:rsidRPr="00B277CC" w:rsidRDefault="00B277CC" w:rsidP="00B277CC">
      <w:pPr>
        <w:pStyle w:val="ListParagraph"/>
        <w:numPr>
          <w:ilvl w:val="0"/>
          <w:numId w:val="3"/>
        </w:numPr>
        <w:rPr>
          <w:rFonts w:ascii="Arial" w:hAnsi="Arial" w:cs="Arial"/>
          <w:sz w:val="24"/>
          <w:szCs w:val="24"/>
        </w:rPr>
      </w:pPr>
      <w:r w:rsidRPr="00B277CC">
        <w:rPr>
          <w:rFonts w:ascii="Arial" w:hAnsi="Arial" w:cs="Arial"/>
          <w:sz w:val="24"/>
          <w:szCs w:val="24"/>
        </w:rPr>
        <w:t>Once the wound has dried out, it is important to keep it moisturised to prevent it from cracking.</w:t>
      </w:r>
    </w:p>
    <w:p w:rsidR="00B277CC" w:rsidRPr="00B277CC" w:rsidRDefault="00B277CC" w:rsidP="00B277CC">
      <w:pPr>
        <w:pStyle w:val="ListParagraph"/>
        <w:numPr>
          <w:ilvl w:val="0"/>
          <w:numId w:val="3"/>
        </w:numPr>
        <w:rPr>
          <w:rFonts w:ascii="Arial" w:hAnsi="Arial" w:cs="Arial"/>
          <w:sz w:val="24"/>
          <w:szCs w:val="24"/>
        </w:rPr>
      </w:pPr>
      <w:r w:rsidRPr="00B277CC">
        <w:rPr>
          <w:rFonts w:ascii="Arial" w:hAnsi="Arial" w:cs="Arial"/>
          <w:sz w:val="24"/>
          <w:szCs w:val="24"/>
        </w:rPr>
        <w:t>Whilst training, taping the hand in an upwards direction can protect the skin tear.</w:t>
      </w:r>
      <w:r w:rsidRPr="00B277CC">
        <w:rPr>
          <w:rFonts w:ascii="Arial" w:hAnsi="Arial" w:cs="Arial"/>
          <w:sz w:val="24"/>
          <w:szCs w:val="24"/>
        </w:rPr>
        <w:t xml:space="preserve"> </w:t>
      </w:r>
      <w:r w:rsidRPr="00B277CC">
        <w:rPr>
          <w:rFonts w:ascii="Arial" w:eastAsia="Times New Roman" w:hAnsi="Arial" w:cs="Arial"/>
          <w:sz w:val="24"/>
          <w:szCs w:val="24"/>
        </w:rPr>
        <w:t>(Tape around a finger and then down across the rip and around the wrist to secure – taping horizontally will come off easily!)</w:t>
      </w:r>
    </w:p>
    <w:p w:rsidR="00B277CC" w:rsidRDefault="00B277CC" w:rsidP="00B277CC">
      <w:pPr>
        <w:jc w:val="center"/>
        <w:rPr>
          <w:rFonts w:ascii="Arial" w:hAnsi="Arial" w:cs="Arial"/>
        </w:rPr>
      </w:pPr>
      <w:r w:rsidRPr="004F170A">
        <w:rPr>
          <w:rFonts w:ascii="Arial" w:hAnsi="Arial" w:cs="Arial"/>
          <w:noProof/>
        </w:rPr>
        <w:drawing>
          <wp:inline distT="0" distB="0" distL="0" distR="0" wp14:anchorId="1857E503" wp14:editId="7EF9631A">
            <wp:extent cx="1637030" cy="1091565"/>
            <wp:effectExtent l="0" t="0" r="1270" b="0"/>
            <wp:docPr id="8196" name="Picture 4" descr="CF Invictus Tape Final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descr="CF Invictus Tape Final St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030" cy="1091565"/>
                    </a:xfrm>
                    <a:prstGeom prst="rect">
                      <a:avLst/>
                    </a:prstGeom>
                    <a:noFill/>
                  </pic:spPr>
                </pic:pic>
              </a:graphicData>
            </a:graphic>
          </wp:inline>
        </w:drawing>
      </w:r>
      <w:bookmarkStart w:id="0" w:name="_GoBack"/>
      <w:bookmarkEnd w:id="0"/>
    </w:p>
    <w:p w:rsidR="00B277CC" w:rsidRPr="004F170A" w:rsidRDefault="00B277CC" w:rsidP="00B277CC">
      <w:pPr>
        <w:rPr>
          <w:rFonts w:ascii="Arial" w:hAnsi="Arial" w:cs="Arial"/>
        </w:rPr>
      </w:pPr>
    </w:p>
    <w:p w:rsidR="00B277CC" w:rsidRDefault="00B277CC" w:rsidP="00B277CC">
      <w:pPr>
        <w:rPr>
          <w:rFonts w:ascii="Arial" w:hAnsi="Arial" w:cs="Arial"/>
          <w:u w:val="single"/>
        </w:rPr>
      </w:pPr>
    </w:p>
    <w:p w:rsidR="00B277CC" w:rsidRDefault="00B277CC" w:rsidP="00B277CC">
      <w:pPr>
        <w:rPr>
          <w:rFonts w:ascii="Arial" w:hAnsi="Arial" w:cs="Arial"/>
          <w:u w:val="single"/>
        </w:rPr>
      </w:pPr>
      <w:r w:rsidRPr="004F170A">
        <w:rPr>
          <w:rFonts w:ascii="Arial" w:hAnsi="Arial" w:cs="Arial"/>
          <w:u w:val="single"/>
        </w:rPr>
        <w:t>IMPORTANT INFORMATION FOR GYMNASTS &amp; PARENTS</w:t>
      </w:r>
    </w:p>
    <w:p w:rsidR="00B277CC" w:rsidRPr="004F170A" w:rsidRDefault="00B277CC" w:rsidP="00B277CC">
      <w:pPr>
        <w:rPr>
          <w:rFonts w:ascii="Arial" w:hAnsi="Arial" w:cs="Arial"/>
          <w:u w:val="single"/>
        </w:rPr>
      </w:pPr>
    </w:p>
    <w:p w:rsidR="00B277CC" w:rsidRPr="004F170A" w:rsidRDefault="00B277CC" w:rsidP="00B277CC">
      <w:pPr>
        <w:rPr>
          <w:rFonts w:ascii="Arial" w:hAnsi="Arial" w:cs="Arial"/>
        </w:rPr>
      </w:pPr>
      <w:r w:rsidRPr="004F170A">
        <w:rPr>
          <w:rFonts w:ascii="Arial" w:hAnsi="Arial" w:cs="Arial"/>
        </w:rPr>
        <w:t>Even with every precaution, gymnasts’ hands and wrists can still sometimes tear. As with any injury, it is very important to speak with your coach if it is too painful to train on, alternative exercises can be found whilst the hands/wrists heal. Some of the club sections do not train on bars, if this is something you prefer then please speak with your Head of Department.</w:t>
      </w:r>
    </w:p>
    <w:p w:rsidR="00771074" w:rsidRPr="00771074" w:rsidRDefault="00771074" w:rsidP="009C67E1">
      <w:pPr>
        <w:jc w:val="both"/>
        <w:rPr>
          <w:rFonts w:ascii="Arial" w:hAnsi="Arial" w:cs="Arial"/>
        </w:rPr>
      </w:pPr>
    </w:p>
    <w:sectPr w:rsidR="00771074" w:rsidRPr="00771074" w:rsidSect="009C67E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302" w:rsidRDefault="00263302">
      <w:r>
        <w:separator/>
      </w:r>
    </w:p>
  </w:endnote>
  <w:endnote w:type="continuationSeparator" w:id="0">
    <w:p w:rsidR="00263302" w:rsidRDefault="0026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C9" w:rsidRPr="009C67E1" w:rsidRDefault="000668C9">
    <w:pPr>
      <w:pStyle w:val="Footer"/>
      <w:rPr>
        <w:rFonts w:ascii="Candara" w:hAnsi="Candara"/>
        <w:sz w:val="16"/>
        <w:szCs w:val="16"/>
      </w:rPr>
    </w:pPr>
    <w:r w:rsidRPr="009C67E1">
      <w:rPr>
        <w:rFonts w:ascii="Candara" w:hAnsi="Candara"/>
        <w:sz w:val="16"/>
        <w:szCs w:val="16"/>
      </w:rPr>
      <w:t xml:space="preserve">Registered in </w:t>
    </w:r>
    <w:r w:rsidR="00B349ED" w:rsidRPr="009C67E1">
      <w:rPr>
        <w:rFonts w:ascii="Candara" w:hAnsi="Candara"/>
        <w:sz w:val="16"/>
        <w:szCs w:val="16"/>
      </w:rPr>
      <w:t xml:space="preserve">England and Wales Company no. </w:t>
    </w:r>
    <w:r w:rsidRPr="009C67E1">
      <w:rPr>
        <w:rFonts w:ascii="Candara" w:hAnsi="Candara"/>
        <w:sz w:val="16"/>
        <w:szCs w:val="16"/>
      </w:rPr>
      <w:t xml:space="preserve">8703338 </w:t>
    </w:r>
  </w:p>
  <w:p w:rsidR="000668C9" w:rsidRPr="009C67E1" w:rsidRDefault="000668C9">
    <w:pPr>
      <w:pStyle w:val="Footer"/>
      <w:rPr>
        <w:rFonts w:ascii="Candara" w:hAnsi="Candara"/>
        <w:sz w:val="16"/>
        <w:szCs w:val="16"/>
      </w:rPr>
    </w:pPr>
    <w:r w:rsidRPr="009C67E1">
      <w:rPr>
        <w:rFonts w:ascii="Candara" w:hAnsi="Candara"/>
        <w:sz w:val="16"/>
        <w:szCs w:val="16"/>
      </w:rPr>
      <w:t>Registered Office</w:t>
    </w:r>
    <w:r w:rsidR="00F82D91" w:rsidRPr="009C67E1">
      <w:rPr>
        <w:rFonts w:ascii="Candara" w:hAnsi="Candara"/>
        <w:sz w:val="16"/>
        <w:szCs w:val="16"/>
      </w:rPr>
      <w:t xml:space="preserve"> Park Gymnastic Centre, Severn Drive</w:t>
    </w:r>
    <w:r w:rsidRPr="009C67E1">
      <w:rPr>
        <w:rFonts w:ascii="Candara" w:hAnsi="Candara"/>
        <w:sz w:val="16"/>
        <w:szCs w:val="16"/>
      </w:rPr>
      <w:t>,</w:t>
    </w:r>
    <w:r w:rsidR="00650887" w:rsidRPr="009C67E1">
      <w:rPr>
        <w:rFonts w:ascii="Candara" w:hAnsi="Candara"/>
        <w:sz w:val="16"/>
        <w:szCs w:val="16"/>
      </w:rPr>
      <w:t xml:space="preserve"> Wellington, </w:t>
    </w:r>
    <w:r w:rsidR="00F82D91" w:rsidRPr="009C67E1">
      <w:rPr>
        <w:rFonts w:ascii="Candara" w:hAnsi="Candara"/>
        <w:sz w:val="16"/>
        <w:szCs w:val="16"/>
      </w:rPr>
      <w:t>Telford TF1 3LE</w:t>
    </w:r>
  </w:p>
  <w:p w:rsidR="00BC028F" w:rsidRPr="009C67E1" w:rsidRDefault="000668C9">
    <w:pPr>
      <w:pStyle w:val="Footer"/>
      <w:rPr>
        <w:rFonts w:ascii="Candara" w:hAnsi="Candara"/>
        <w:sz w:val="16"/>
        <w:szCs w:val="16"/>
      </w:rPr>
    </w:pPr>
    <w:r w:rsidRPr="009C67E1">
      <w:rPr>
        <w:rFonts w:ascii="Candara" w:hAnsi="Candara"/>
        <w:sz w:val="16"/>
        <w:szCs w:val="16"/>
      </w:rPr>
      <w:t>Registered Charity number 1156346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302" w:rsidRDefault="00263302">
      <w:r>
        <w:separator/>
      </w:r>
    </w:p>
  </w:footnote>
  <w:footnote w:type="continuationSeparator" w:id="0">
    <w:p w:rsidR="00263302" w:rsidRDefault="00263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7350C"/>
    <w:multiLevelType w:val="hybridMultilevel"/>
    <w:tmpl w:val="F94ED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D34709"/>
    <w:multiLevelType w:val="hybridMultilevel"/>
    <w:tmpl w:val="C0400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830DC"/>
    <w:multiLevelType w:val="hybridMultilevel"/>
    <w:tmpl w:val="4BD80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E1"/>
    <w:rsid w:val="00007E90"/>
    <w:rsid w:val="00064C66"/>
    <w:rsid w:val="00065A68"/>
    <w:rsid w:val="000668C9"/>
    <w:rsid w:val="00076FA7"/>
    <w:rsid w:val="000F09E4"/>
    <w:rsid w:val="00107E33"/>
    <w:rsid w:val="00186202"/>
    <w:rsid w:val="001F6E48"/>
    <w:rsid w:val="00202B33"/>
    <w:rsid w:val="00263302"/>
    <w:rsid w:val="00281FE3"/>
    <w:rsid w:val="00282B93"/>
    <w:rsid w:val="003041B9"/>
    <w:rsid w:val="0036030F"/>
    <w:rsid w:val="00363768"/>
    <w:rsid w:val="003A5BFF"/>
    <w:rsid w:val="004A2FEC"/>
    <w:rsid w:val="004A3DE1"/>
    <w:rsid w:val="004F7050"/>
    <w:rsid w:val="00524B53"/>
    <w:rsid w:val="0057502B"/>
    <w:rsid w:val="0060683D"/>
    <w:rsid w:val="00650887"/>
    <w:rsid w:val="006A752C"/>
    <w:rsid w:val="0070555A"/>
    <w:rsid w:val="00771074"/>
    <w:rsid w:val="007E3C94"/>
    <w:rsid w:val="00801A86"/>
    <w:rsid w:val="00917356"/>
    <w:rsid w:val="009354F8"/>
    <w:rsid w:val="009C67E1"/>
    <w:rsid w:val="00A0725B"/>
    <w:rsid w:val="00AA01A9"/>
    <w:rsid w:val="00AF3765"/>
    <w:rsid w:val="00B277CC"/>
    <w:rsid w:val="00B349ED"/>
    <w:rsid w:val="00B84105"/>
    <w:rsid w:val="00BB7E11"/>
    <w:rsid w:val="00BC028F"/>
    <w:rsid w:val="00CD3FCE"/>
    <w:rsid w:val="00D02AFE"/>
    <w:rsid w:val="00D35867"/>
    <w:rsid w:val="00D86867"/>
    <w:rsid w:val="00DE495E"/>
    <w:rsid w:val="00E47F78"/>
    <w:rsid w:val="00E77CCA"/>
    <w:rsid w:val="00EC74DC"/>
    <w:rsid w:val="00F31B1D"/>
    <w:rsid w:val="00F554E4"/>
    <w:rsid w:val="00F82D91"/>
    <w:rsid w:val="00F94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A8B1CD-10C6-4DF3-AED8-16AD0271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867"/>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2B93"/>
    <w:pPr>
      <w:tabs>
        <w:tab w:val="center" w:pos="4320"/>
        <w:tab w:val="right" w:pos="8640"/>
      </w:tabs>
    </w:pPr>
    <w:rPr>
      <w:rFonts w:ascii="Arial" w:hAnsi="Arial"/>
      <w:lang w:val="en-US" w:eastAsia="en-US"/>
    </w:rPr>
  </w:style>
  <w:style w:type="paragraph" w:styleId="Footer">
    <w:name w:val="footer"/>
    <w:basedOn w:val="Normal"/>
    <w:rsid w:val="00282B93"/>
    <w:pPr>
      <w:tabs>
        <w:tab w:val="center" w:pos="4153"/>
        <w:tab w:val="right" w:pos="8306"/>
      </w:tabs>
    </w:pPr>
  </w:style>
  <w:style w:type="paragraph" w:styleId="BalloonText">
    <w:name w:val="Balloon Text"/>
    <w:basedOn w:val="Normal"/>
    <w:link w:val="BalloonTextChar"/>
    <w:uiPriority w:val="99"/>
    <w:semiHidden/>
    <w:unhideWhenUsed/>
    <w:rsid w:val="00107E33"/>
    <w:rPr>
      <w:rFonts w:ascii="Tahoma" w:hAnsi="Tahoma" w:cs="Tahoma"/>
      <w:sz w:val="16"/>
      <w:szCs w:val="16"/>
    </w:rPr>
  </w:style>
  <w:style w:type="character" w:customStyle="1" w:styleId="BalloonTextChar">
    <w:name w:val="Balloon Text Char"/>
    <w:basedOn w:val="DefaultParagraphFont"/>
    <w:link w:val="BalloonText"/>
    <w:uiPriority w:val="99"/>
    <w:semiHidden/>
    <w:rsid w:val="00107E33"/>
    <w:rPr>
      <w:rFonts w:ascii="Tahoma" w:hAnsi="Tahoma" w:cs="Tahoma"/>
      <w:sz w:val="16"/>
      <w:szCs w:val="16"/>
    </w:rPr>
  </w:style>
  <w:style w:type="paragraph" w:styleId="ListParagraph">
    <w:name w:val="List Paragraph"/>
    <w:basedOn w:val="Normal"/>
    <w:uiPriority w:val="34"/>
    <w:qFormat/>
    <w:rsid w:val="009C67E1"/>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Park Wrekin College School of Gymnastics and Dance</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Wrekin College School of Gymnastics and Dance</dc:title>
  <dc:subject/>
  <dc:creator>Richard Paddock</dc:creator>
  <cp:keywords/>
  <dc:description/>
  <cp:lastModifiedBy>Park Wrekin</cp:lastModifiedBy>
  <cp:revision>2</cp:revision>
  <cp:lastPrinted>2019-06-27T14:43:00Z</cp:lastPrinted>
  <dcterms:created xsi:type="dcterms:W3CDTF">2020-08-10T13:58:00Z</dcterms:created>
  <dcterms:modified xsi:type="dcterms:W3CDTF">2020-08-10T13:58:00Z</dcterms:modified>
</cp:coreProperties>
</file>